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17" w:rsidRPr="003A104E" w:rsidRDefault="005A0900" w:rsidP="005A0900">
      <w:pPr>
        <w:kinsoku w:val="0"/>
        <w:autoSpaceDE w:val="0"/>
        <w:autoSpaceDN w:val="0"/>
        <w:adjustRightInd w:val="0"/>
        <w:ind w:rightChars="-103" w:right="-231"/>
        <w:rPr>
          <w:rFonts w:asciiTheme="minorEastAsia" w:hAnsiTheme="minorEastAsia" w:cs="ＭＳ 明朝"/>
          <w:color w:val="000000"/>
          <w:szCs w:val="21"/>
        </w:rPr>
      </w:pPr>
      <w:r>
        <w:rPr>
          <w:rFonts w:asciiTheme="minorEastAsia" w:hAnsiTheme="minorEastAsia" w:cs="ＭＳ 明朝" w:hint="eastAsia"/>
          <w:color w:val="000000"/>
          <w:szCs w:val="21"/>
        </w:rPr>
        <w:t xml:space="preserve">　　　</w:t>
      </w:r>
      <w:r w:rsidRPr="003A104E">
        <w:rPr>
          <w:rFonts w:asciiTheme="minorEastAsia" w:hAnsiTheme="minorEastAsia" w:cs="ＭＳ 明朝" w:hint="eastAsia"/>
          <w:color w:val="000000"/>
          <w:szCs w:val="21"/>
        </w:rPr>
        <w:t>和歌山市生活困窮者就労訓練事業の認定に関する</w:t>
      </w:r>
      <w:r w:rsidR="00BF1B52">
        <w:rPr>
          <w:rFonts w:asciiTheme="minorEastAsia" w:hAnsiTheme="minorEastAsia" w:cs="ＭＳ 明朝" w:hint="eastAsia"/>
          <w:color w:val="000000"/>
          <w:szCs w:val="21"/>
        </w:rPr>
        <w:t>要綱</w:t>
      </w:r>
    </w:p>
    <w:p w:rsidR="00B55117" w:rsidRPr="003A104E" w:rsidRDefault="00B55117" w:rsidP="005A0900">
      <w:pPr>
        <w:kinsoku w:val="0"/>
        <w:overflowPunct w:val="0"/>
        <w:autoSpaceDE w:val="0"/>
        <w:autoSpaceDN w:val="0"/>
        <w:adjustRightInd w:val="0"/>
        <w:ind w:firstLineChars="100" w:firstLine="224"/>
        <w:jc w:val="left"/>
        <w:rPr>
          <w:rFonts w:asciiTheme="minorEastAsia" w:hAnsiTheme="minorEastAsia" w:cs="ＭＳ 明朝"/>
          <w:color w:val="000000"/>
          <w:szCs w:val="21"/>
        </w:rPr>
      </w:pPr>
      <w:r w:rsidRPr="003A104E">
        <w:rPr>
          <w:rFonts w:asciiTheme="minorEastAsia" w:hAnsiTheme="minorEastAsia" w:cs="ＭＳ 明朝" w:hint="eastAsia"/>
          <w:color w:val="000000"/>
          <w:szCs w:val="21"/>
        </w:rPr>
        <w:t>（趣旨）</w:t>
      </w:r>
      <w:r w:rsidRPr="003A104E">
        <w:rPr>
          <w:rFonts w:asciiTheme="minorEastAsia" w:hAnsiTheme="minorEastAsia" w:cs="ＭＳ 明朝"/>
          <w:color w:val="000000"/>
          <w:szCs w:val="21"/>
        </w:rPr>
        <w:t xml:space="preserve"> </w:t>
      </w:r>
    </w:p>
    <w:p w:rsidR="008A6F47" w:rsidRDefault="00B55117" w:rsidP="00086BD2">
      <w:pPr>
        <w:kinsoku w:val="0"/>
        <w:overflowPunct w:val="0"/>
        <w:autoSpaceDE w:val="0"/>
        <w:autoSpaceDN w:val="0"/>
        <w:adjustRightInd w:val="0"/>
        <w:ind w:left="224" w:hangingChars="100" w:hanging="224"/>
        <w:jc w:val="left"/>
        <w:rPr>
          <w:rFonts w:asciiTheme="minorEastAsia" w:hAnsiTheme="minorEastAsia" w:cs="ＭＳ 明朝"/>
          <w:color w:val="000000"/>
          <w:szCs w:val="21"/>
        </w:rPr>
      </w:pPr>
      <w:r w:rsidRPr="003A104E">
        <w:rPr>
          <w:rFonts w:asciiTheme="minorEastAsia" w:hAnsiTheme="minorEastAsia" w:cs="ＭＳ 明朝" w:hint="eastAsia"/>
          <w:color w:val="000000"/>
          <w:szCs w:val="21"/>
        </w:rPr>
        <w:t>第１条</w:t>
      </w:r>
      <w:r w:rsidR="00200F67" w:rsidRPr="003A104E">
        <w:rPr>
          <w:rFonts w:asciiTheme="minorEastAsia" w:hAnsiTheme="minorEastAsia" w:cs="ＭＳ 明朝" w:hint="eastAsia"/>
          <w:color w:val="000000"/>
          <w:szCs w:val="21"/>
        </w:rPr>
        <w:t xml:space="preserve">　</w:t>
      </w:r>
      <w:r w:rsidRPr="003A104E">
        <w:rPr>
          <w:rFonts w:asciiTheme="minorEastAsia" w:hAnsiTheme="minorEastAsia" w:cs="ＭＳ 明朝" w:hint="eastAsia"/>
          <w:color w:val="000000"/>
          <w:szCs w:val="21"/>
        </w:rPr>
        <w:t>この</w:t>
      </w:r>
      <w:r w:rsidR="00EE45EA">
        <w:rPr>
          <w:rFonts w:asciiTheme="minorEastAsia" w:hAnsiTheme="minorEastAsia" w:cs="ＭＳ 明朝" w:hint="eastAsia"/>
          <w:color w:val="000000"/>
          <w:szCs w:val="21"/>
        </w:rPr>
        <w:t>要綱</w:t>
      </w:r>
      <w:r w:rsidRPr="003A104E">
        <w:rPr>
          <w:rFonts w:asciiTheme="minorEastAsia" w:hAnsiTheme="minorEastAsia" w:cs="ＭＳ 明朝" w:hint="eastAsia"/>
          <w:color w:val="000000"/>
          <w:szCs w:val="21"/>
        </w:rPr>
        <w:t>は、生活困窮者自立支援法（平成</w:t>
      </w:r>
      <w:r w:rsidR="00EA6C1F" w:rsidRPr="003A104E">
        <w:rPr>
          <w:rFonts w:asciiTheme="minorEastAsia" w:hAnsiTheme="minorEastAsia" w:cs="ＭＳ 明朝" w:hint="eastAsia"/>
          <w:color w:val="000000"/>
          <w:szCs w:val="21"/>
        </w:rPr>
        <w:t>２５</w:t>
      </w:r>
      <w:r w:rsidRPr="003A104E">
        <w:rPr>
          <w:rFonts w:asciiTheme="minorEastAsia" w:hAnsiTheme="minorEastAsia" w:cs="ＭＳ 明朝" w:hint="eastAsia"/>
          <w:color w:val="000000"/>
          <w:szCs w:val="21"/>
        </w:rPr>
        <w:t>年法律第</w:t>
      </w:r>
      <w:r w:rsidR="00EA6C1F" w:rsidRPr="003A104E">
        <w:rPr>
          <w:rFonts w:asciiTheme="minorEastAsia" w:hAnsiTheme="minorEastAsia" w:cs="ＭＳ 明朝" w:hint="eastAsia"/>
          <w:color w:val="000000"/>
          <w:szCs w:val="21"/>
        </w:rPr>
        <w:t>１０５</w:t>
      </w:r>
      <w:r w:rsidRPr="003A104E">
        <w:rPr>
          <w:rFonts w:asciiTheme="minorEastAsia" w:hAnsiTheme="minorEastAsia" w:cs="ＭＳ 明朝" w:hint="eastAsia"/>
          <w:color w:val="000000"/>
          <w:szCs w:val="21"/>
        </w:rPr>
        <w:t>号。以下「法」という。）及び生活困窮者自立支援法施行規則（平成</w:t>
      </w:r>
      <w:r w:rsidR="0047302C">
        <w:rPr>
          <w:rFonts w:asciiTheme="minorEastAsia" w:hAnsiTheme="minorEastAsia" w:cs="ＭＳ 明朝" w:hint="eastAsia"/>
          <w:color w:val="000000"/>
          <w:szCs w:val="21"/>
        </w:rPr>
        <w:t>２７</w:t>
      </w:r>
      <w:r w:rsidRPr="003A104E">
        <w:rPr>
          <w:rFonts w:asciiTheme="minorEastAsia" w:hAnsiTheme="minorEastAsia" w:cs="ＭＳ 明朝" w:hint="eastAsia"/>
          <w:color w:val="000000"/>
          <w:szCs w:val="21"/>
        </w:rPr>
        <w:t>年厚生労働省令第</w:t>
      </w:r>
      <w:r w:rsidR="00EA6C1F" w:rsidRPr="003A104E">
        <w:rPr>
          <w:rFonts w:asciiTheme="minorEastAsia" w:hAnsiTheme="minorEastAsia" w:cs="ＭＳ 明朝" w:hint="eastAsia"/>
          <w:color w:val="000000"/>
          <w:szCs w:val="21"/>
        </w:rPr>
        <w:t>１６</w:t>
      </w:r>
      <w:r w:rsidR="0047302C">
        <w:rPr>
          <w:rFonts w:asciiTheme="minorEastAsia" w:hAnsiTheme="minorEastAsia" w:cs="ＭＳ 明朝" w:hint="eastAsia"/>
          <w:color w:val="000000"/>
          <w:szCs w:val="21"/>
        </w:rPr>
        <w:t>号。以下「</w:t>
      </w:r>
      <w:r w:rsidR="00730B29">
        <w:rPr>
          <w:rFonts w:asciiTheme="minorEastAsia" w:hAnsiTheme="minorEastAsia" w:cs="ＭＳ 明朝" w:hint="eastAsia"/>
          <w:color w:val="000000"/>
          <w:szCs w:val="21"/>
        </w:rPr>
        <w:t>省令</w:t>
      </w:r>
      <w:r w:rsidRPr="003A104E">
        <w:rPr>
          <w:rFonts w:asciiTheme="minorEastAsia" w:hAnsiTheme="minorEastAsia" w:cs="ＭＳ 明朝" w:hint="eastAsia"/>
          <w:color w:val="000000"/>
          <w:szCs w:val="21"/>
        </w:rPr>
        <w:t>」とい</w:t>
      </w:r>
      <w:r w:rsidR="00086BD2">
        <w:rPr>
          <w:rFonts w:asciiTheme="minorEastAsia" w:hAnsiTheme="minorEastAsia" w:cs="ＭＳ 明朝" w:hint="eastAsia"/>
          <w:color w:val="000000"/>
          <w:szCs w:val="21"/>
        </w:rPr>
        <w:t>う。</w:t>
      </w:r>
      <w:r w:rsidRPr="003A104E">
        <w:rPr>
          <w:rFonts w:asciiTheme="minorEastAsia" w:hAnsiTheme="minorEastAsia" w:cs="ＭＳ 明朝" w:hint="eastAsia"/>
          <w:color w:val="000000"/>
          <w:szCs w:val="21"/>
        </w:rPr>
        <w:t>）</w:t>
      </w:r>
      <w:r w:rsidR="008A2A10" w:rsidRPr="003A104E">
        <w:rPr>
          <w:rFonts w:asciiTheme="minorEastAsia" w:hAnsiTheme="minorEastAsia" w:cs="ＭＳ 明朝" w:hint="eastAsia"/>
          <w:color w:val="000000"/>
          <w:szCs w:val="21"/>
        </w:rPr>
        <w:t>に</w:t>
      </w:r>
      <w:r w:rsidR="00730B29">
        <w:rPr>
          <w:rFonts w:asciiTheme="minorEastAsia" w:hAnsiTheme="minorEastAsia" w:cs="ＭＳ 明朝" w:hint="eastAsia"/>
          <w:color w:val="000000"/>
          <w:szCs w:val="21"/>
        </w:rPr>
        <w:t>定めるもののほか、</w:t>
      </w:r>
      <w:r w:rsidR="00200F67" w:rsidRPr="003A104E">
        <w:rPr>
          <w:rFonts w:asciiTheme="minorEastAsia" w:hAnsiTheme="minorEastAsia" w:cs="ＭＳ 明朝" w:hint="eastAsia"/>
          <w:color w:val="000000"/>
          <w:szCs w:val="21"/>
        </w:rPr>
        <w:t>市長が行う法第</w:t>
      </w:r>
      <w:r w:rsidR="00EA6C1F" w:rsidRPr="003A104E">
        <w:rPr>
          <w:rFonts w:asciiTheme="minorEastAsia" w:hAnsiTheme="minorEastAsia" w:cs="ＭＳ 明朝" w:hint="eastAsia"/>
          <w:color w:val="000000"/>
          <w:szCs w:val="21"/>
        </w:rPr>
        <w:t>１</w:t>
      </w:r>
      <w:r w:rsidR="00606419">
        <w:rPr>
          <w:rFonts w:asciiTheme="minorEastAsia" w:hAnsiTheme="minorEastAsia" w:cs="ＭＳ 明朝" w:hint="eastAsia"/>
          <w:color w:val="000000"/>
          <w:szCs w:val="21"/>
        </w:rPr>
        <w:t>６</w:t>
      </w:r>
      <w:r w:rsidR="00200F67" w:rsidRPr="003A104E">
        <w:rPr>
          <w:rFonts w:asciiTheme="minorEastAsia" w:hAnsiTheme="minorEastAsia" w:cs="ＭＳ 明朝" w:hint="eastAsia"/>
          <w:color w:val="000000"/>
          <w:szCs w:val="21"/>
        </w:rPr>
        <w:t>条第１項に規定する事業（以下「</w:t>
      </w:r>
      <w:r w:rsidR="00705156" w:rsidRPr="003A104E">
        <w:rPr>
          <w:rFonts w:asciiTheme="minorEastAsia" w:hAnsiTheme="minorEastAsia" w:cs="ＭＳ 明朝" w:hint="eastAsia"/>
          <w:color w:val="000000"/>
          <w:szCs w:val="21"/>
        </w:rPr>
        <w:t>就労</w:t>
      </w:r>
      <w:r w:rsidRPr="003A104E">
        <w:rPr>
          <w:rFonts w:asciiTheme="minorEastAsia" w:hAnsiTheme="minorEastAsia" w:cs="ＭＳ 明朝" w:hint="eastAsia"/>
          <w:color w:val="000000"/>
          <w:szCs w:val="21"/>
        </w:rPr>
        <w:t>訓練事業</w:t>
      </w:r>
      <w:r w:rsidR="00200F67" w:rsidRPr="003A104E">
        <w:rPr>
          <w:rFonts w:asciiTheme="minorEastAsia" w:hAnsiTheme="minorEastAsia" w:cs="ＭＳ 明朝" w:hint="eastAsia"/>
          <w:color w:val="000000"/>
          <w:szCs w:val="21"/>
        </w:rPr>
        <w:t>」</w:t>
      </w:r>
      <w:r w:rsidRPr="003A104E">
        <w:rPr>
          <w:rFonts w:asciiTheme="minorEastAsia" w:hAnsiTheme="minorEastAsia" w:cs="ＭＳ 明朝" w:hint="eastAsia"/>
          <w:color w:val="000000"/>
          <w:szCs w:val="21"/>
        </w:rPr>
        <w:t>という。）の認定に関し</w:t>
      </w:r>
      <w:r w:rsidR="008A2A10" w:rsidRPr="003A104E">
        <w:rPr>
          <w:rFonts w:asciiTheme="minorEastAsia" w:hAnsiTheme="minorEastAsia" w:cs="ＭＳ 明朝" w:hint="eastAsia"/>
          <w:color w:val="000000"/>
          <w:szCs w:val="21"/>
        </w:rPr>
        <w:t>、</w:t>
      </w:r>
      <w:r w:rsidRPr="003A104E">
        <w:rPr>
          <w:rFonts w:asciiTheme="minorEastAsia" w:hAnsiTheme="minorEastAsia" w:cs="ＭＳ 明朝" w:hint="eastAsia"/>
          <w:color w:val="000000"/>
          <w:szCs w:val="21"/>
        </w:rPr>
        <w:t>必要な事項を定める</w:t>
      </w:r>
      <w:r w:rsidR="0040465A">
        <w:rPr>
          <w:rFonts w:asciiTheme="minorEastAsia" w:hAnsiTheme="minorEastAsia" w:cs="ＭＳ 明朝" w:hint="eastAsia"/>
          <w:color w:val="000000"/>
          <w:szCs w:val="21"/>
        </w:rPr>
        <w:t>ものとする</w:t>
      </w:r>
      <w:r w:rsidRPr="003A104E">
        <w:rPr>
          <w:rFonts w:asciiTheme="minorEastAsia" w:hAnsiTheme="minorEastAsia" w:cs="ＭＳ 明朝" w:hint="eastAsia"/>
          <w:color w:val="000000"/>
          <w:szCs w:val="21"/>
        </w:rPr>
        <w:t>。</w:t>
      </w:r>
    </w:p>
    <w:p w:rsidR="008A6F47" w:rsidRDefault="008A6F47" w:rsidP="00086BD2">
      <w:pPr>
        <w:kinsoku w:val="0"/>
        <w:overflowPunct w:val="0"/>
        <w:autoSpaceDE w:val="0"/>
        <w:autoSpaceDN w:val="0"/>
        <w:adjustRightInd w:val="0"/>
        <w:ind w:left="224" w:hangingChars="100" w:hanging="224"/>
        <w:jc w:val="left"/>
        <w:rPr>
          <w:rFonts w:asciiTheme="minorEastAsia" w:hAnsiTheme="minorEastAsia" w:cs="ＭＳ 明朝"/>
          <w:color w:val="000000"/>
          <w:szCs w:val="21"/>
        </w:rPr>
      </w:pPr>
      <w:r>
        <w:rPr>
          <w:rFonts w:asciiTheme="minorEastAsia" w:hAnsiTheme="minorEastAsia" w:cs="ＭＳ 明朝" w:hint="eastAsia"/>
          <w:color w:val="000000"/>
          <w:szCs w:val="21"/>
        </w:rPr>
        <w:t xml:space="preserve">　（認定の対象）</w:t>
      </w:r>
    </w:p>
    <w:p w:rsidR="00200F67" w:rsidRPr="003A104E" w:rsidRDefault="008A6F47" w:rsidP="009847C2">
      <w:pPr>
        <w:kinsoku w:val="0"/>
        <w:autoSpaceDE w:val="0"/>
        <w:autoSpaceDN w:val="0"/>
        <w:adjustRightInd w:val="0"/>
        <w:ind w:left="224" w:hangingChars="100" w:hanging="224"/>
        <w:jc w:val="left"/>
        <w:rPr>
          <w:rFonts w:asciiTheme="minorEastAsia" w:hAnsiTheme="minorEastAsia" w:cs="ＭＳ 明朝"/>
          <w:color w:val="000000"/>
          <w:szCs w:val="21"/>
        </w:rPr>
      </w:pPr>
      <w:r>
        <w:rPr>
          <w:rFonts w:asciiTheme="minorEastAsia" w:hAnsiTheme="minorEastAsia" w:cs="ＭＳ 明朝" w:hint="eastAsia"/>
          <w:color w:val="000000"/>
          <w:szCs w:val="21"/>
        </w:rPr>
        <w:t xml:space="preserve">第２条　</w:t>
      </w:r>
      <w:r w:rsidR="00D00B6E">
        <w:rPr>
          <w:rFonts w:asciiTheme="minorEastAsia" w:hAnsiTheme="minorEastAsia" w:cs="ＭＳ 明朝" w:hint="eastAsia"/>
          <w:color w:val="000000"/>
          <w:szCs w:val="21"/>
        </w:rPr>
        <w:t>就労訓練事業の</w:t>
      </w:r>
      <w:r>
        <w:rPr>
          <w:rFonts w:asciiTheme="minorEastAsia" w:hAnsiTheme="minorEastAsia" w:cs="ＭＳ 明朝" w:hint="eastAsia"/>
          <w:color w:val="000000"/>
          <w:szCs w:val="21"/>
        </w:rPr>
        <w:t>認定は</w:t>
      </w:r>
      <w:r w:rsidR="00D00B6E">
        <w:rPr>
          <w:rFonts w:asciiTheme="minorEastAsia" w:hAnsiTheme="minorEastAsia" w:cs="ＭＳ 明朝" w:hint="eastAsia"/>
          <w:color w:val="000000"/>
          <w:szCs w:val="21"/>
        </w:rPr>
        <w:t>、</w:t>
      </w:r>
      <w:r>
        <w:rPr>
          <w:rFonts w:asciiTheme="minorEastAsia" w:hAnsiTheme="minorEastAsia" w:cs="ＭＳ 明朝" w:hint="eastAsia"/>
          <w:color w:val="000000"/>
          <w:szCs w:val="21"/>
        </w:rPr>
        <w:t>事業所</w:t>
      </w:r>
      <w:r w:rsidR="00043762">
        <w:rPr>
          <w:rFonts w:asciiTheme="minorEastAsia" w:hAnsiTheme="minorEastAsia" w:cs="ＭＳ 明朝" w:hint="eastAsia"/>
          <w:color w:val="000000"/>
          <w:szCs w:val="21"/>
        </w:rPr>
        <w:t>（就労訓練事業を行う事業所をいう。以下同じ。）</w:t>
      </w:r>
      <w:r>
        <w:rPr>
          <w:rFonts w:asciiTheme="minorEastAsia" w:hAnsiTheme="minorEastAsia" w:cs="ＭＳ 明朝" w:hint="eastAsia"/>
          <w:color w:val="000000"/>
          <w:szCs w:val="21"/>
        </w:rPr>
        <w:t>ごとに行う</w:t>
      </w:r>
      <w:r w:rsidR="00D00B6E">
        <w:rPr>
          <w:rFonts w:asciiTheme="minorEastAsia" w:hAnsiTheme="minorEastAsia" w:cs="ＭＳ 明朝" w:hint="eastAsia"/>
          <w:color w:val="000000"/>
          <w:szCs w:val="21"/>
        </w:rPr>
        <w:t>ものとする</w:t>
      </w:r>
      <w:r>
        <w:rPr>
          <w:rFonts w:asciiTheme="minorEastAsia" w:hAnsiTheme="minorEastAsia" w:cs="ＭＳ 明朝" w:hint="eastAsia"/>
          <w:color w:val="000000"/>
          <w:szCs w:val="21"/>
        </w:rPr>
        <w:t>。ただし、農産物の生産・加工・販売が一体的に実施されている</w:t>
      </w:r>
      <w:proofErr w:type="gramStart"/>
      <w:r w:rsidR="00043762">
        <w:rPr>
          <w:rFonts w:asciiTheme="minorEastAsia" w:hAnsiTheme="minorEastAsia" w:cs="ＭＳ 明朝" w:hint="eastAsia"/>
          <w:color w:val="000000"/>
          <w:szCs w:val="21"/>
        </w:rPr>
        <w:t>等</w:t>
      </w:r>
      <w:proofErr w:type="gramEnd"/>
      <w:r>
        <w:rPr>
          <w:rFonts w:asciiTheme="minorEastAsia" w:hAnsiTheme="minorEastAsia" w:cs="ＭＳ 明朝" w:hint="eastAsia"/>
          <w:color w:val="000000"/>
          <w:szCs w:val="21"/>
        </w:rPr>
        <w:t>事業所ごとに認定を行う必要性が乏しいと</w:t>
      </w:r>
      <w:r w:rsidR="00D00B6E">
        <w:rPr>
          <w:rFonts w:asciiTheme="minorEastAsia" w:hAnsiTheme="minorEastAsia" w:cs="ＭＳ 明朝" w:hint="eastAsia"/>
          <w:color w:val="000000"/>
          <w:szCs w:val="21"/>
        </w:rPr>
        <w:t>市長が認める</w:t>
      </w:r>
      <w:r w:rsidR="00994DBF">
        <w:rPr>
          <w:rFonts w:asciiTheme="minorEastAsia" w:hAnsiTheme="minorEastAsia" w:cs="ＭＳ 明朝" w:hint="eastAsia"/>
          <w:color w:val="000000"/>
          <w:szCs w:val="21"/>
        </w:rPr>
        <w:t>ときは、</w:t>
      </w:r>
      <w:r>
        <w:rPr>
          <w:rFonts w:asciiTheme="minorEastAsia" w:hAnsiTheme="minorEastAsia" w:cs="ＭＳ 明朝" w:hint="eastAsia"/>
          <w:color w:val="000000"/>
          <w:szCs w:val="21"/>
        </w:rPr>
        <w:t>一括して認定することができる。</w:t>
      </w:r>
      <w:r w:rsidR="00B55117" w:rsidRPr="003A104E">
        <w:rPr>
          <w:rFonts w:asciiTheme="minorEastAsia" w:hAnsiTheme="minorEastAsia" w:cs="ＭＳ 明朝"/>
          <w:color w:val="000000"/>
          <w:szCs w:val="21"/>
        </w:rPr>
        <w:t xml:space="preserve"> </w:t>
      </w:r>
    </w:p>
    <w:p w:rsidR="00B55117" w:rsidRPr="003A104E" w:rsidRDefault="00B55117" w:rsidP="00086BD2">
      <w:pPr>
        <w:kinsoku w:val="0"/>
        <w:overflowPunct w:val="0"/>
        <w:autoSpaceDE w:val="0"/>
        <w:autoSpaceDN w:val="0"/>
        <w:adjustRightInd w:val="0"/>
        <w:ind w:firstLineChars="100" w:firstLine="224"/>
        <w:jc w:val="left"/>
        <w:rPr>
          <w:rFonts w:asciiTheme="minorEastAsia" w:hAnsiTheme="minorEastAsia" w:cs="ＭＳ 明朝"/>
          <w:color w:val="000000"/>
          <w:szCs w:val="21"/>
        </w:rPr>
      </w:pPr>
      <w:r w:rsidRPr="003A104E">
        <w:rPr>
          <w:rFonts w:asciiTheme="minorEastAsia" w:hAnsiTheme="minorEastAsia" w:cs="ＭＳ 明朝" w:hint="eastAsia"/>
          <w:color w:val="000000"/>
          <w:szCs w:val="21"/>
        </w:rPr>
        <w:t>（申請手続）</w:t>
      </w:r>
      <w:r w:rsidRPr="003A104E">
        <w:rPr>
          <w:rFonts w:asciiTheme="minorEastAsia" w:hAnsiTheme="minorEastAsia" w:cs="ＭＳ 明朝"/>
          <w:color w:val="000000"/>
          <w:szCs w:val="21"/>
        </w:rPr>
        <w:t xml:space="preserve"> </w:t>
      </w:r>
    </w:p>
    <w:p w:rsidR="00B55117" w:rsidRPr="003A104E" w:rsidRDefault="00B55117" w:rsidP="00A43286">
      <w:pPr>
        <w:kinsoku w:val="0"/>
        <w:autoSpaceDE w:val="0"/>
        <w:autoSpaceDN w:val="0"/>
        <w:adjustRightInd w:val="0"/>
        <w:ind w:left="224" w:hangingChars="100" w:hanging="224"/>
        <w:jc w:val="left"/>
        <w:rPr>
          <w:rFonts w:asciiTheme="minorEastAsia" w:hAnsiTheme="minorEastAsia" w:cs="ＭＳ 明朝"/>
          <w:color w:val="000000"/>
          <w:szCs w:val="21"/>
        </w:rPr>
      </w:pPr>
      <w:r w:rsidRPr="003A104E">
        <w:rPr>
          <w:rFonts w:asciiTheme="minorEastAsia" w:hAnsiTheme="minorEastAsia" w:cs="ＭＳ 明朝" w:hint="eastAsia"/>
          <w:color w:val="000000"/>
          <w:szCs w:val="21"/>
        </w:rPr>
        <w:t>第</w:t>
      </w:r>
      <w:r w:rsidR="008A6F47">
        <w:rPr>
          <w:rFonts w:asciiTheme="minorEastAsia" w:hAnsiTheme="minorEastAsia" w:cs="ＭＳ 明朝" w:hint="eastAsia"/>
          <w:color w:val="000000"/>
          <w:szCs w:val="21"/>
        </w:rPr>
        <w:t>３</w:t>
      </w:r>
      <w:r w:rsidRPr="003A104E">
        <w:rPr>
          <w:rFonts w:asciiTheme="minorEastAsia" w:hAnsiTheme="minorEastAsia" w:cs="ＭＳ 明朝" w:hint="eastAsia"/>
          <w:color w:val="000000"/>
          <w:szCs w:val="21"/>
        </w:rPr>
        <w:t>条</w:t>
      </w:r>
      <w:r w:rsidR="00200F67" w:rsidRPr="003A104E">
        <w:rPr>
          <w:rFonts w:asciiTheme="minorEastAsia" w:hAnsiTheme="minorEastAsia" w:cs="ＭＳ 明朝" w:hint="eastAsia"/>
          <w:color w:val="000000"/>
          <w:szCs w:val="21"/>
        </w:rPr>
        <w:t xml:space="preserve">　</w:t>
      </w:r>
      <w:r w:rsidRPr="003A104E">
        <w:rPr>
          <w:rFonts w:asciiTheme="minorEastAsia" w:hAnsiTheme="minorEastAsia" w:cs="ＭＳ 明朝" w:hint="eastAsia"/>
          <w:color w:val="000000"/>
          <w:szCs w:val="21"/>
        </w:rPr>
        <w:t>就労訓練事業の認定を受けようとする者（以下「申請者」という。）は、</w:t>
      </w:r>
      <w:r w:rsidR="00D00B6E">
        <w:rPr>
          <w:rFonts w:asciiTheme="minorEastAsia" w:hAnsiTheme="minorEastAsia" w:cs="ＭＳ 明朝" w:hint="eastAsia"/>
          <w:color w:val="000000"/>
          <w:szCs w:val="21"/>
        </w:rPr>
        <w:t>省令第２０条に規定する</w:t>
      </w:r>
      <w:r w:rsidRPr="003A104E">
        <w:rPr>
          <w:rFonts w:asciiTheme="minorEastAsia" w:hAnsiTheme="minorEastAsia" w:cs="ＭＳ 明朝" w:hint="eastAsia"/>
          <w:color w:val="000000"/>
          <w:szCs w:val="21"/>
        </w:rPr>
        <w:t>生活困窮者就労訓練事業認定申請書に、次の各号に掲げる書類を添えて、</w:t>
      </w:r>
      <w:r w:rsidR="00200F67" w:rsidRPr="003A104E">
        <w:rPr>
          <w:rFonts w:asciiTheme="minorEastAsia" w:hAnsiTheme="minorEastAsia" w:cs="ＭＳ 明朝" w:hint="eastAsia"/>
          <w:color w:val="000000"/>
          <w:szCs w:val="21"/>
        </w:rPr>
        <w:t>市長</w:t>
      </w:r>
      <w:r w:rsidR="00730B29">
        <w:rPr>
          <w:rFonts w:asciiTheme="minorEastAsia" w:hAnsiTheme="minorEastAsia" w:cs="ＭＳ 明朝" w:hint="eastAsia"/>
          <w:color w:val="000000"/>
          <w:szCs w:val="21"/>
        </w:rPr>
        <w:t>に提出するものとする。</w:t>
      </w:r>
      <w:r w:rsidR="00606419">
        <w:rPr>
          <w:rFonts w:asciiTheme="minorEastAsia" w:hAnsiTheme="minorEastAsia" w:cs="ＭＳ 明朝" w:hint="eastAsia"/>
          <w:color w:val="000000"/>
          <w:szCs w:val="21"/>
        </w:rPr>
        <w:t>ただし、全ての法人については、第５号、第８号の書類の添付を要しない。社会福祉法人、消費生活協同組合など、他の法律に基づく監督を受ける法人については、第１号から第４号及び第６号</w:t>
      </w:r>
      <w:bookmarkStart w:id="0" w:name="_GoBack"/>
      <w:bookmarkEnd w:id="0"/>
      <w:r w:rsidR="00606419">
        <w:rPr>
          <w:rFonts w:asciiTheme="minorEastAsia" w:hAnsiTheme="minorEastAsia" w:cs="ＭＳ 明朝" w:hint="eastAsia"/>
          <w:color w:val="000000"/>
          <w:szCs w:val="21"/>
        </w:rPr>
        <w:t>の書類の添付を要しない。</w:t>
      </w:r>
    </w:p>
    <w:p w:rsidR="00AC54F8" w:rsidRPr="00086BD2" w:rsidRDefault="00086BD2" w:rsidP="00CB26E5">
      <w:pPr>
        <w:tabs>
          <w:tab w:val="left" w:pos="5824"/>
        </w:tabs>
        <w:kinsoku w:val="0"/>
        <w:overflowPunct w:val="0"/>
        <w:autoSpaceDE w:val="0"/>
        <w:autoSpaceDN w:val="0"/>
        <w:adjustRightInd w:val="0"/>
        <w:jc w:val="left"/>
        <w:rPr>
          <w:rFonts w:asciiTheme="minorEastAsia" w:hAnsiTheme="minorEastAsia" w:cs="ＭＳ 明朝"/>
          <w:color w:val="000000"/>
          <w:szCs w:val="21"/>
        </w:rPr>
      </w:pPr>
      <w:r>
        <w:rPr>
          <w:rFonts w:asciiTheme="minorEastAsia" w:hAnsiTheme="minorEastAsia" w:cs="ＭＳ 明朝" w:hint="eastAsia"/>
          <w:color w:val="000000"/>
          <w:szCs w:val="21"/>
        </w:rPr>
        <w:t>（１）</w:t>
      </w:r>
      <w:r w:rsidR="00AC54F8" w:rsidRPr="00086BD2">
        <w:rPr>
          <w:rFonts w:asciiTheme="minorEastAsia" w:hAnsiTheme="minorEastAsia" w:cs="ＭＳ 明朝" w:hint="eastAsia"/>
          <w:color w:val="000000"/>
          <w:szCs w:val="21"/>
        </w:rPr>
        <w:t>就労訓練事業を行う者の登記事項証明書</w:t>
      </w:r>
    </w:p>
    <w:p w:rsidR="00AC54F8" w:rsidRPr="00086BD2" w:rsidRDefault="00086BD2" w:rsidP="00086BD2">
      <w:pPr>
        <w:kinsoku w:val="0"/>
        <w:overflowPunct w:val="0"/>
        <w:autoSpaceDE w:val="0"/>
        <w:autoSpaceDN w:val="0"/>
        <w:adjustRightInd w:val="0"/>
        <w:jc w:val="left"/>
        <w:rPr>
          <w:rFonts w:asciiTheme="minorEastAsia" w:hAnsiTheme="minorEastAsia" w:cs="ＭＳ 明朝"/>
          <w:color w:val="000000"/>
          <w:szCs w:val="21"/>
        </w:rPr>
      </w:pPr>
      <w:r>
        <w:rPr>
          <w:rFonts w:asciiTheme="minorEastAsia" w:hAnsiTheme="minorEastAsia" w:cs="ＭＳ 明朝" w:hint="eastAsia"/>
          <w:color w:val="000000"/>
          <w:szCs w:val="21"/>
        </w:rPr>
        <w:t>（２）</w:t>
      </w:r>
      <w:r w:rsidR="00B55117" w:rsidRPr="00086BD2">
        <w:rPr>
          <w:rFonts w:asciiTheme="minorEastAsia" w:hAnsiTheme="minorEastAsia" w:cs="ＭＳ 明朝" w:hint="eastAsia"/>
          <w:color w:val="000000"/>
          <w:szCs w:val="21"/>
        </w:rPr>
        <w:t>平面図、写真</w:t>
      </w:r>
      <w:r w:rsidR="00EA6C1F" w:rsidRPr="00086BD2">
        <w:rPr>
          <w:rFonts w:asciiTheme="minorEastAsia" w:hAnsiTheme="minorEastAsia" w:cs="ＭＳ 明朝" w:hint="eastAsia"/>
          <w:color w:val="000000"/>
          <w:szCs w:val="21"/>
        </w:rPr>
        <w:t>等の事業が行われる施設に関する書類</w:t>
      </w:r>
    </w:p>
    <w:p w:rsidR="00AC54F8" w:rsidRPr="00086BD2" w:rsidRDefault="00086BD2" w:rsidP="00086BD2">
      <w:pPr>
        <w:kinsoku w:val="0"/>
        <w:overflowPunct w:val="0"/>
        <w:autoSpaceDE w:val="0"/>
        <w:autoSpaceDN w:val="0"/>
        <w:adjustRightInd w:val="0"/>
        <w:jc w:val="left"/>
        <w:rPr>
          <w:rFonts w:asciiTheme="minorEastAsia" w:hAnsiTheme="minorEastAsia" w:cs="ＭＳ 明朝"/>
          <w:color w:val="000000"/>
          <w:szCs w:val="21"/>
        </w:rPr>
      </w:pPr>
      <w:r>
        <w:rPr>
          <w:rFonts w:asciiTheme="minorEastAsia" w:hAnsiTheme="minorEastAsia" w:cs="ＭＳ 明朝" w:hint="eastAsia"/>
          <w:color w:val="000000"/>
          <w:szCs w:val="21"/>
        </w:rPr>
        <w:t>（３）</w:t>
      </w:r>
      <w:r w:rsidR="00EA6C1F" w:rsidRPr="00086BD2">
        <w:rPr>
          <w:rFonts w:asciiTheme="minorEastAsia" w:hAnsiTheme="minorEastAsia" w:cs="ＭＳ 明朝" w:hint="eastAsia"/>
          <w:color w:val="000000"/>
          <w:szCs w:val="21"/>
        </w:rPr>
        <w:t>事業所概要、組織図等の事業の</w:t>
      </w:r>
      <w:r w:rsidR="00B55117" w:rsidRPr="00086BD2">
        <w:rPr>
          <w:rFonts w:asciiTheme="minorEastAsia" w:hAnsiTheme="minorEastAsia" w:cs="ＭＳ 明朝" w:hint="eastAsia"/>
          <w:color w:val="000000"/>
          <w:szCs w:val="21"/>
        </w:rPr>
        <w:t>運営体制に関する書類</w:t>
      </w:r>
    </w:p>
    <w:p w:rsidR="00AC54F8" w:rsidRPr="00086BD2" w:rsidRDefault="00086BD2" w:rsidP="00086BD2">
      <w:pPr>
        <w:kinsoku w:val="0"/>
        <w:overflowPunct w:val="0"/>
        <w:autoSpaceDE w:val="0"/>
        <w:autoSpaceDN w:val="0"/>
        <w:adjustRightInd w:val="0"/>
        <w:jc w:val="left"/>
        <w:rPr>
          <w:rFonts w:asciiTheme="minorEastAsia" w:hAnsiTheme="minorEastAsia" w:cs="ＭＳ 明朝"/>
          <w:color w:val="000000"/>
          <w:szCs w:val="21"/>
        </w:rPr>
      </w:pPr>
      <w:r>
        <w:rPr>
          <w:rFonts w:asciiTheme="minorEastAsia" w:hAnsiTheme="minorEastAsia" w:cs="ＭＳ 明朝" w:hint="eastAsia"/>
          <w:color w:val="000000"/>
          <w:szCs w:val="21"/>
        </w:rPr>
        <w:t>（４）</w:t>
      </w:r>
      <w:r w:rsidR="00B55117" w:rsidRPr="00086BD2">
        <w:rPr>
          <w:rFonts w:asciiTheme="minorEastAsia" w:hAnsiTheme="minorEastAsia" w:cs="ＭＳ 明朝" w:hint="eastAsia"/>
          <w:color w:val="000000"/>
          <w:szCs w:val="21"/>
        </w:rPr>
        <w:t>貸借対照表、収支計算書等の法人の財政</w:t>
      </w:r>
      <w:r w:rsidR="00AC54F8" w:rsidRPr="00086BD2">
        <w:rPr>
          <w:rFonts w:asciiTheme="minorEastAsia" w:hAnsiTheme="minorEastAsia" w:cs="ＭＳ 明朝" w:hint="eastAsia"/>
          <w:color w:val="000000"/>
          <w:szCs w:val="21"/>
        </w:rPr>
        <w:t>的</w:t>
      </w:r>
      <w:r w:rsidR="00B55117" w:rsidRPr="00086BD2">
        <w:rPr>
          <w:rFonts w:asciiTheme="minorEastAsia" w:hAnsiTheme="minorEastAsia" w:cs="ＭＳ 明朝" w:hint="eastAsia"/>
          <w:color w:val="000000"/>
          <w:szCs w:val="21"/>
        </w:rPr>
        <w:t>基盤に関する</w:t>
      </w:r>
      <w:r w:rsidR="00AC54F8" w:rsidRPr="00086BD2">
        <w:rPr>
          <w:rFonts w:asciiTheme="minorEastAsia" w:hAnsiTheme="minorEastAsia" w:cs="ＭＳ 明朝" w:hint="eastAsia"/>
          <w:color w:val="000000"/>
          <w:szCs w:val="21"/>
        </w:rPr>
        <w:t>書類</w:t>
      </w:r>
    </w:p>
    <w:p w:rsidR="00ED477F" w:rsidRPr="00086BD2" w:rsidRDefault="00086BD2" w:rsidP="00086BD2">
      <w:pPr>
        <w:kinsoku w:val="0"/>
        <w:overflowPunct w:val="0"/>
        <w:autoSpaceDE w:val="0"/>
        <w:autoSpaceDN w:val="0"/>
        <w:adjustRightInd w:val="0"/>
        <w:jc w:val="left"/>
        <w:rPr>
          <w:rFonts w:asciiTheme="minorEastAsia" w:hAnsiTheme="minorEastAsia" w:cs="ＭＳ 明朝"/>
          <w:color w:val="000000"/>
          <w:szCs w:val="21"/>
        </w:rPr>
      </w:pPr>
      <w:r>
        <w:rPr>
          <w:rFonts w:asciiTheme="minorEastAsia" w:hAnsiTheme="minorEastAsia" w:cs="ＭＳ 明朝" w:hint="eastAsia"/>
          <w:color w:val="000000"/>
          <w:szCs w:val="21"/>
        </w:rPr>
        <w:t>（５）</w:t>
      </w:r>
      <w:r w:rsidR="00ED477F" w:rsidRPr="00086BD2">
        <w:rPr>
          <w:rFonts w:asciiTheme="minorEastAsia" w:hAnsiTheme="minorEastAsia" w:cs="ＭＳ 明朝" w:hint="eastAsia"/>
          <w:color w:val="000000"/>
          <w:szCs w:val="21"/>
        </w:rPr>
        <w:t>就労訓練</w:t>
      </w:r>
      <w:r w:rsidR="00140FBA" w:rsidRPr="00086BD2">
        <w:rPr>
          <w:rFonts w:asciiTheme="minorEastAsia" w:hAnsiTheme="minorEastAsia" w:cs="ＭＳ 明朝" w:hint="eastAsia"/>
          <w:color w:val="000000"/>
          <w:szCs w:val="21"/>
        </w:rPr>
        <w:t>事業</w:t>
      </w:r>
      <w:r w:rsidR="00ED477F" w:rsidRPr="00086BD2">
        <w:rPr>
          <w:rFonts w:asciiTheme="minorEastAsia" w:hAnsiTheme="minorEastAsia" w:cs="ＭＳ 明朝" w:hint="eastAsia"/>
          <w:color w:val="000000"/>
          <w:szCs w:val="21"/>
        </w:rPr>
        <w:t>の実施状況に関する情報の公開のための措置に係る書類</w:t>
      </w:r>
    </w:p>
    <w:p w:rsidR="00140FBA" w:rsidRPr="00086BD2" w:rsidRDefault="00086BD2" w:rsidP="00086BD2">
      <w:pPr>
        <w:kinsoku w:val="0"/>
        <w:overflowPunct w:val="0"/>
        <w:autoSpaceDE w:val="0"/>
        <w:autoSpaceDN w:val="0"/>
        <w:adjustRightInd w:val="0"/>
        <w:jc w:val="left"/>
        <w:rPr>
          <w:rFonts w:asciiTheme="minorEastAsia" w:hAnsiTheme="minorEastAsia" w:cs="ＭＳ 明朝"/>
          <w:color w:val="000000"/>
          <w:szCs w:val="21"/>
        </w:rPr>
      </w:pPr>
      <w:r>
        <w:rPr>
          <w:rFonts w:asciiTheme="minorEastAsia" w:hAnsiTheme="minorEastAsia" w:cs="ＭＳ 明朝" w:hint="eastAsia"/>
          <w:color w:val="000000"/>
          <w:szCs w:val="21"/>
        </w:rPr>
        <w:t>（６）</w:t>
      </w:r>
      <w:r w:rsidR="00140FBA" w:rsidRPr="00086BD2">
        <w:rPr>
          <w:rFonts w:asciiTheme="minorEastAsia" w:hAnsiTheme="minorEastAsia" w:cs="ＭＳ 明朝" w:hint="eastAsia"/>
          <w:color w:val="000000"/>
          <w:szCs w:val="21"/>
        </w:rPr>
        <w:t>就労訓練事業を行う者の役員名簿</w:t>
      </w:r>
    </w:p>
    <w:p w:rsidR="00140FBA" w:rsidRPr="00086BD2" w:rsidRDefault="00086BD2" w:rsidP="00086BD2">
      <w:pPr>
        <w:kinsoku w:val="0"/>
        <w:overflowPunct w:val="0"/>
        <w:autoSpaceDE w:val="0"/>
        <w:autoSpaceDN w:val="0"/>
        <w:adjustRightInd w:val="0"/>
        <w:jc w:val="left"/>
        <w:rPr>
          <w:rFonts w:asciiTheme="minorEastAsia" w:hAnsiTheme="minorEastAsia" w:cs="ＭＳ 明朝"/>
          <w:color w:val="000000"/>
          <w:szCs w:val="21"/>
        </w:rPr>
      </w:pPr>
      <w:r>
        <w:rPr>
          <w:rFonts w:asciiTheme="minorEastAsia" w:hAnsiTheme="minorEastAsia" w:cs="ＭＳ 明朝" w:hint="eastAsia"/>
          <w:color w:val="000000"/>
          <w:szCs w:val="21"/>
        </w:rPr>
        <w:t>（７）</w:t>
      </w:r>
      <w:r w:rsidR="00140FBA" w:rsidRPr="00086BD2">
        <w:rPr>
          <w:rFonts w:asciiTheme="minorEastAsia" w:hAnsiTheme="minorEastAsia" w:cs="ＭＳ 明朝" w:hint="eastAsia"/>
          <w:color w:val="000000"/>
          <w:szCs w:val="21"/>
        </w:rPr>
        <w:t>誓約書（</w:t>
      </w:r>
      <w:r w:rsidR="00C9176C">
        <w:rPr>
          <w:rFonts w:asciiTheme="minorEastAsia" w:hAnsiTheme="minorEastAsia" w:cs="ＭＳ 明朝" w:hint="eastAsia"/>
          <w:color w:val="000000"/>
          <w:szCs w:val="21"/>
        </w:rPr>
        <w:t>別記様式第</w:t>
      </w:r>
      <w:r w:rsidR="00C831E6" w:rsidRPr="00CE2E73">
        <w:rPr>
          <w:rFonts w:asciiTheme="minorEastAsia" w:hAnsiTheme="minorEastAsia" w:cs="ＭＳ 明朝" w:hint="eastAsia"/>
          <w:szCs w:val="21"/>
        </w:rPr>
        <w:t>１</w:t>
      </w:r>
      <w:r w:rsidR="00C9176C">
        <w:rPr>
          <w:rFonts w:asciiTheme="minorEastAsia" w:hAnsiTheme="minorEastAsia" w:cs="ＭＳ 明朝" w:hint="eastAsia"/>
          <w:color w:val="000000"/>
          <w:szCs w:val="21"/>
        </w:rPr>
        <w:t>号</w:t>
      </w:r>
      <w:r w:rsidR="00140FBA" w:rsidRPr="00086BD2">
        <w:rPr>
          <w:rFonts w:asciiTheme="minorEastAsia" w:hAnsiTheme="minorEastAsia" w:cs="ＭＳ 明朝" w:hint="eastAsia"/>
          <w:color w:val="000000"/>
          <w:szCs w:val="21"/>
        </w:rPr>
        <w:t>）</w:t>
      </w:r>
    </w:p>
    <w:p w:rsidR="00140FBA" w:rsidRPr="00086BD2" w:rsidRDefault="00086BD2" w:rsidP="00086BD2">
      <w:pPr>
        <w:kinsoku w:val="0"/>
        <w:overflowPunct w:val="0"/>
        <w:autoSpaceDE w:val="0"/>
        <w:autoSpaceDN w:val="0"/>
        <w:adjustRightInd w:val="0"/>
        <w:jc w:val="left"/>
        <w:rPr>
          <w:rFonts w:asciiTheme="minorEastAsia" w:hAnsiTheme="minorEastAsia" w:cs="ＭＳ 明朝"/>
          <w:color w:val="000000"/>
          <w:szCs w:val="21"/>
        </w:rPr>
      </w:pPr>
      <w:r>
        <w:rPr>
          <w:rFonts w:asciiTheme="minorEastAsia" w:hAnsiTheme="minorEastAsia" w:cs="ＭＳ 明朝" w:hint="eastAsia"/>
          <w:color w:val="000000"/>
          <w:szCs w:val="21"/>
        </w:rPr>
        <w:t>（８）</w:t>
      </w:r>
      <w:r w:rsidR="00140FBA" w:rsidRPr="00086BD2">
        <w:rPr>
          <w:rFonts w:asciiTheme="minorEastAsia" w:hAnsiTheme="minorEastAsia" w:cs="ＭＳ 明朝" w:hint="eastAsia"/>
          <w:color w:val="000000"/>
          <w:szCs w:val="21"/>
        </w:rPr>
        <w:t>非雇用型の利用者が被った災害について加入する保険に関する資料</w:t>
      </w:r>
    </w:p>
    <w:p w:rsidR="00B55117" w:rsidRPr="003A104E" w:rsidRDefault="00086BD2" w:rsidP="009D2C68">
      <w:pPr>
        <w:kinsoku w:val="0"/>
        <w:overflowPunct w:val="0"/>
        <w:autoSpaceDE w:val="0"/>
        <w:autoSpaceDN w:val="0"/>
        <w:adjustRightInd w:val="0"/>
        <w:spacing w:after="92"/>
        <w:ind w:firstLineChars="100" w:firstLine="224"/>
        <w:jc w:val="left"/>
        <w:rPr>
          <w:rFonts w:asciiTheme="minorEastAsia" w:hAnsiTheme="minorEastAsia" w:cs="ＭＳ 明朝"/>
          <w:color w:val="000000"/>
          <w:szCs w:val="21"/>
        </w:rPr>
      </w:pPr>
      <w:r>
        <w:rPr>
          <w:rFonts w:asciiTheme="minorEastAsia" w:hAnsiTheme="minorEastAsia" w:cs="ＭＳ 明朝" w:hint="eastAsia"/>
          <w:color w:val="000000"/>
          <w:szCs w:val="21"/>
        </w:rPr>
        <w:t>（</w:t>
      </w:r>
      <w:r w:rsidR="00B55117" w:rsidRPr="003A104E">
        <w:rPr>
          <w:rFonts w:asciiTheme="minorEastAsia" w:hAnsiTheme="minorEastAsia" w:cs="ＭＳ 明朝" w:hint="eastAsia"/>
          <w:color w:val="000000"/>
          <w:szCs w:val="21"/>
        </w:rPr>
        <w:t>認定</w:t>
      </w:r>
      <w:r w:rsidR="00705156" w:rsidRPr="003A104E">
        <w:rPr>
          <w:rFonts w:asciiTheme="minorEastAsia" w:hAnsiTheme="minorEastAsia" w:cs="ＭＳ 明朝" w:hint="eastAsia"/>
          <w:color w:val="000000"/>
          <w:szCs w:val="21"/>
        </w:rPr>
        <w:t>等の通知</w:t>
      </w:r>
      <w:r w:rsidR="00B55117" w:rsidRPr="003A104E">
        <w:rPr>
          <w:rFonts w:asciiTheme="minorEastAsia" w:hAnsiTheme="minorEastAsia" w:cs="ＭＳ 明朝"/>
          <w:color w:val="000000"/>
          <w:szCs w:val="21"/>
        </w:rPr>
        <w:t xml:space="preserve">) </w:t>
      </w:r>
    </w:p>
    <w:p w:rsidR="00705156" w:rsidRPr="00CE2E73" w:rsidRDefault="00B55117" w:rsidP="00086BD2">
      <w:pPr>
        <w:kinsoku w:val="0"/>
        <w:overflowPunct w:val="0"/>
        <w:autoSpaceDE w:val="0"/>
        <w:autoSpaceDN w:val="0"/>
        <w:adjustRightInd w:val="0"/>
        <w:ind w:left="224" w:hangingChars="100" w:hanging="224"/>
        <w:jc w:val="left"/>
        <w:rPr>
          <w:rFonts w:asciiTheme="minorEastAsia" w:hAnsiTheme="minorEastAsia" w:cs="ＭＳ 明朝"/>
          <w:szCs w:val="21"/>
        </w:rPr>
      </w:pPr>
      <w:r w:rsidRPr="003A104E">
        <w:rPr>
          <w:rFonts w:asciiTheme="minorEastAsia" w:hAnsiTheme="minorEastAsia" w:cs="ＭＳ 明朝" w:hint="eastAsia"/>
          <w:color w:val="000000"/>
          <w:szCs w:val="21"/>
        </w:rPr>
        <w:t>第</w:t>
      </w:r>
      <w:r w:rsidR="008A6F47">
        <w:rPr>
          <w:rFonts w:asciiTheme="minorEastAsia" w:hAnsiTheme="minorEastAsia" w:cs="ＭＳ 明朝" w:hint="eastAsia"/>
          <w:color w:val="000000"/>
          <w:szCs w:val="21"/>
        </w:rPr>
        <w:t>４</w:t>
      </w:r>
      <w:r w:rsidRPr="003A104E">
        <w:rPr>
          <w:rFonts w:asciiTheme="minorEastAsia" w:hAnsiTheme="minorEastAsia" w:cs="ＭＳ 明朝" w:hint="eastAsia"/>
          <w:color w:val="000000"/>
          <w:szCs w:val="21"/>
        </w:rPr>
        <w:t>条</w:t>
      </w:r>
      <w:r w:rsidR="00200F67" w:rsidRPr="003A104E">
        <w:rPr>
          <w:rFonts w:asciiTheme="minorEastAsia" w:hAnsiTheme="minorEastAsia" w:cs="ＭＳ 明朝" w:hint="eastAsia"/>
          <w:color w:val="000000"/>
          <w:szCs w:val="21"/>
        </w:rPr>
        <w:t xml:space="preserve">　</w:t>
      </w:r>
      <w:r w:rsidR="009A0BCB">
        <w:rPr>
          <w:rFonts w:asciiTheme="minorEastAsia" w:hAnsiTheme="minorEastAsia" w:cs="ＭＳ 明朝" w:hint="eastAsia"/>
          <w:color w:val="000000"/>
          <w:szCs w:val="21"/>
        </w:rPr>
        <w:t>和歌山市生活困窮者自立支援法施行細則（平成２７年規則第５４号）第９条の文書は、認定した場合にあっては</w:t>
      </w:r>
      <w:r w:rsidRPr="003A104E">
        <w:rPr>
          <w:rFonts w:asciiTheme="minorEastAsia" w:hAnsiTheme="minorEastAsia" w:cs="ＭＳ 明朝" w:hint="eastAsia"/>
          <w:color w:val="000000"/>
          <w:szCs w:val="21"/>
        </w:rPr>
        <w:t>生活困窮者就労訓練事業認定通知書</w:t>
      </w:r>
      <w:r w:rsidR="008A2A10" w:rsidRPr="003A104E">
        <w:rPr>
          <w:rFonts w:asciiTheme="minorEastAsia" w:hAnsiTheme="minorEastAsia" w:cs="ＭＳ 明朝" w:hint="eastAsia"/>
          <w:color w:val="000000"/>
          <w:szCs w:val="21"/>
        </w:rPr>
        <w:t>（</w:t>
      </w:r>
      <w:r w:rsidR="00C9176C">
        <w:rPr>
          <w:rFonts w:asciiTheme="minorEastAsia" w:hAnsiTheme="minorEastAsia" w:cs="ＭＳ 明朝" w:hint="eastAsia"/>
          <w:color w:val="000000"/>
          <w:szCs w:val="21"/>
        </w:rPr>
        <w:t>別記</w:t>
      </w:r>
      <w:r w:rsidR="00646852" w:rsidRPr="003A104E">
        <w:rPr>
          <w:rFonts w:asciiTheme="minorEastAsia" w:hAnsiTheme="minorEastAsia" w:cs="ＭＳ 明朝" w:hint="eastAsia"/>
          <w:color w:val="000000"/>
          <w:szCs w:val="21"/>
        </w:rPr>
        <w:t>様式</w:t>
      </w:r>
      <w:r w:rsidR="00C9176C">
        <w:rPr>
          <w:rFonts w:asciiTheme="minorEastAsia" w:hAnsiTheme="minorEastAsia" w:cs="ＭＳ 明朝" w:hint="eastAsia"/>
          <w:color w:val="000000"/>
          <w:szCs w:val="21"/>
        </w:rPr>
        <w:t>第</w:t>
      </w:r>
      <w:r w:rsidR="00C831E6" w:rsidRPr="00CE2E73">
        <w:rPr>
          <w:rFonts w:asciiTheme="minorEastAsia" w:hAnsiTheme="minorEastAsia" w:cs="ＭＳ 明朝" w:hint="eastAsia"/>
          <w:szCs w:val="21"/>
        </w:rPr>
        <w:t>２</w:t>
      </w:r>
      <w:r w:rsidR="00C9176C">
        <w:rPr>
          <w:rFonts w:asciiTheme="minorEastAsia" w:hAnsiTheme="minorEastAsia" w:cs="ＭＳ 明朝" w:hint="eastAsia"/>
          <w:color w:val="000000"/>
          <w:szCs w:val="21"/>
        </w:rPr>
        <w:t>号</w:t>
      </w:r>
      <w:r w:rsidR="008A2A10" w:rsidRPr="003A104E">
        <w:rPr>
          <w:rFonts w:asciiTheme="minorEastAsia" w:hAnsiTheme="minorEastAsia" w:cs="ＭＳ 明朝" w:hint="eastAsia"/>
          <w:color w:val="000000"/>
          <w:szCs w:val="21"/>
        </w:rPr>
        <w:t>）</w:t>
      </w:r>
      <w:r w:rsidR="009A0BCB">
        <w:rPr>
          <w:rFonts w:asciiTheme="minorEastAsia" w:hAnsiTheme="minorEastAsia" w:cs="ＭＳ 明朝" w:hint="eastAsia"/>
          <w:color w:val="000000"/>
          <w:szCs w:val="21"/>
        </w:rPr>
        <w:t>とし、認定をしないことと決定した場合にあっては</w:t>
      </w:r>
      <w:r w:rsidRPr="003A104E">
        <w:rPr>
          <w:rFonts w:asciiTheme="minorEastAsia" w:hAnsiTheme="minorEastAsia" w:cs="ＭＳ 明朝" w:hint="eastAsia"/>
          <w:color w:val="000000"/>
          <w:szCs w:val="21"/>
        </w:rPr>
        <w:t>生活困窮者就労訓練事業不認定通知書（</w:t>
      </w:r>
      <w:r w:rsidR="00C9176C">
        <w:rPr>
          <w:rFonts w:asciiTheme="minorEastAsia" w:hAnsiTheme="minorEastAsia" w:cs="ＭＳ 明朝" w:hint="eastAsia"/>
          <w:color w:val="000000"/>
          <w:szCs w:val="21"/>
        </w:rPr>
        <w:t>別記</w:t>
      </w:r>
      <w:r w:rsidR="00646852" w:rsidRPr="003A104E">
        <w:rPr>
          <w:rFonts w:asciiTheme="minorEastAsia" w:hAnsiTheme="minorEastAsia" w:cs="ＭＳ 明朝" w:hint="eastAsia"/>
          <w:color w:val="000000"/>
          <w:szCs w:val="21"/>
        </w:rPr>
        <w:t>様式</w:t>
      </w:r>
      <w:r w:rsidR="00C9176C" w:rsidRPr="00CE2E73">
        <w:rPr>
          <w:rFonts w:asciiTheme="minorEastAsia" w:hAnsiTheme="minorEastAsia" w:cs="ＭＳ 明朝" w:hint="eastAsia"/>
          <w:szCs w:val="21"/>
        </w:rPr>
        <w:t>第</w:t>
      </w:r>
      <w:r w:rsidR="00C831E6" w:rsidRPr="00CE2E73">
        <w:rPr>
          <w:rFonts w:asciiTheme="minorEastAsia" w:hAnsiTheme="minorEastAsia" w:cs="ＭＳ 明朝" w:hint="eastAsia"/>
          <w:szCs w:val="21"/>
        </w:rPr>
        <w:t>３</w:t>
      </w:r>
      <w:r w:rsidR="00C9176C" w:rsidRPr="00CE2E73">
        <w:rPr>
          <w:rFonts w:asciiTheme="minorEastAsia" w:hAnsiTheme="minorEastAsia" w:cs="ＭＳ 明朝" w:hint="eastAsia"/>
          <w:szCs w:val="21"/>
        </w:rPr>
        <w:t>号</w:t>
      </w:r>
      <w:r w:rsidRPr="00CE2E73">
        <w:rPr>
          <w:rFonts w:asciiTheme="minorEastAsia" w:hAnsiTheme="minorEastAsia" w:cs="ＭＳ 明朝" w:hint="eastAsia"/>
          <w:szCs w:val="21"/>
        </w:rPr>
        <w:t>）</w:t>
      </w:r>
      <w:r w:rsidR="009A0BCB">
        <w:rPr>
          <w:rFonts w:asciiTheme="minorEastAsia" w:hAnsiTheme="minorEastAsia" w:cs="ＭＳ 明朝" w:hint="eastAsia"/>
          <w:szCs w:val="21"/>
        </w:rPr>
        <w:t>とする。</w:t>
      </w:r>
    </w:p>
    <w:p w:rsidR="00B55117" w:rsidRPr="00CE2E73" w:rsidRDefault="00B55117" w:rsidP="00086BD2">
      <w:pPr>
        <w:kinsoku w:val="0"/>
        <w:overflowPunct w:val="0"/>
        <w:autoSpaceDE w:val="0"/>
        <w:autoSpaceDN w:val="0"/>
        <w:adjustRightInd w:val="0"/>
        <w:ind w:firstLineChars="100" w:firstLine="224"/>
        <w:jc w:val="left"/>
        <w:rPr>
          <w:rFonts w:asciiTheme="minorEastAsia" w:hAnsiTheme="minorEastAsia" w:cs="ＭＳ 明朝"/>
          <w:szCs w:val="21"/>
        </w:rPr>
      </w:pPr>
      <w:r w:rsidRPr="00CE2E73">
        <w:rPr>
          <w:rFonts w:asciiTheme="minorEastAsia" w:hAnsiTheme="minorEastAsia" w:cs="ＭＳ 明朝" w:hint="eastAsia"/>
          <w:szCs w:val="21"/>
        </w:rPr>
        <w:t>（事業の変更）</w:t>
      </w:r>
      <w:r w:rsidRPr="00CE2E73">
        <w:rPr>
          <w:rFonts w:asciiTheme="minorEastAsia" w:hAnsiTheme="minorEastAsia" w:cs="ＭＳ 明朝"/>
          <w:szCs w:val="21"/>
        </w:rPr>
        <w:t xml:space="preserve"> </w:t>
      </w:r>
    </w:p>
    <w:p w:rsidR="00705156" w:rsidRPr="00CE2E73" w:rsidRDefault="00B55117" w:rsidP="00A43286">
      <w:pPr>
        <w:kinsoku w:val="0"/>
        <w:autoSpaceDE w:val="0"/>
        <w:autoSpaceDN w:val="0"/>
        <w:adjustRightInd w:val="0"/>
        <w:ind w:left="224" w:hangingChars="100" w:hanging="224"/>
        <w:jc w:val="left"/>
        <w:rPr>
          <w:rFonts w:asciiTheme="minorEastAsia" w:hAnsiTheme="minorEastAsia" w:cs="ＭＳ 明朝"/>
          <w:szCs w:val="21"/>
        </w:rPr>
      </w:pPr>
      <w:r w:rsidRPr="00CE2E73">
        <w:rPr>
          <w:rFonts w:asciiTheme="minorEastAsia" w:hAnsiTheme="minorEastAsia" w:cs="ＭＳ 明朝" w:hint="eastAsia"/>
          <w:szCs w:val="21"/>
        </w:rPr>
        <w:t>第</w:t>
      </w:r>
      <w:r w:rsidR="008A6F47" w:rsidRPr="00CE2E73">
        <w:rPr>
          <w:rFonts w:asciiTheme="minorEastAsia" w:hAnsiTheme="minorEastAsia" w:cs="ＭＳ 明朝" w:hint="eastAsia"/>
          <w:szCs w:val="21"/>
        </w:rPr>
        <w:t>５</w:t>
      </w:r>
      <w:r w:rsidRPr="00CE2E73">
        <w:rPr>
          <w:rFonts w:asciiTheme="minorEastAsia" w:hAnsiTheme="minorEastAsia" w:cs="ＭＳ 明朝" w:hint="eastAsia"/>
          <w:szCs w:val="21"/>
        </w:rPr>
        <w:t>条</w:t>
      </w:r>
      <w:r w:rsidR="00705156" w:rsidRPr="00CE2E73">
        <w:rPr>
          <w:rFonts w:asciiTheme="minorEastAsia" w:hAnsiTheme="minorEastAsia" w:cs="ＭＳ 明朝" w:hint="eastAsia"/>
          <w:szCs w:val="21"/>
        </w:rPr>
        <w:t xml:space="preserve">　</w:t>
      </w:r>
      <w:r w:rsidR="00C831E6" w:rsidRPr="00CE2E73">
        <w:rPr>
          <w:rFonts w:asciiTheme="minorEastAsia" w:hAnsiTheme="minorEastAsia" w:cs="ＭＳ 明朝" w:hint="eastAsia"/>
          <w:szCs w:val="21"/>
        </w:rPr>
        <w:t>省令</w:t>
      </w:r>
      <w:r w:rsidR="00C9176C" w:rsidRPr="00CE2E73">
        <w:rPr>
          <w:rFonts w:asciiTheme="minorEastAsia" w:hAnsiTheme="minorEastAsia" w:cs="ＭＳ 明朝" w:hint="eastAsia"/>
          <w:szCs w:val="21"/>
        </w:rPr>
        <w:t>第</w:t>
      </w:r>
      <w:r w:rsidR="00C831E6" w:rsidRPr="00CE2E73">
        <w:rPr>
          <w:rFonts w:asciiTheme="minorEastAsia" w:hAnsiTheme="minorEastAsia" w:cs="ＭＳ 明朝" w:hint="eastAsia"/>
          <w:szCs w:val="21"/>
        </w:rPr>
        <w:t>２２</w:t>
      </w:r>
      <w:r w:rsidR="00C9176C" w:rsidRPr="00CE2E73">
        <w:rPr>
          <w:rFonts w:asciiTheme="minorEastAsia" w:hAnsiTheme="minorEastAsia" w:cs="ＭＳ 明朝" w:hint="eastAsia"/>
          <w:szCs w:val="21"/>
        </w:rPr>
        <w:t>条</w:t>
      </w:r>
      <w:r w:rsidRPr="00CE2E73">
        <w:rPr>
          <w:rFonts w:asciiTheme="minorEastAsia" w:hAnsiTheme="minorEastAsia" w:cs="ＭＳ 明朝" w:hint="eastAsia"/>
          <w:szCs w:val="21"/>
        </w:rPr>
        <w:t>に規定</w:t>
      </w:r>
      <w:r w:rsidR="00A43286" w:rsidRPr="00CE2E73">
        <w:rPr>
          <w:rFonts w:asciiTheme="minorEastAsia" w:hAnsiTheme="minorEastAsia" w:cs="ＭＳ 明朝" w:hint="eastAsia"/>
          <w:szCs w:val="21"/>
        </w:rPr>
        <w:t>する認定生活困窮者就労訓練事業（以下「認定就労訓練事業」という。</w:t>
      </w:r>
      <w:r w:rsidRPr="00CE2E73">
        <w:rPr>
          <w:rFonts w:asciiTheme="minorEastAsia" w:hAnsiTheme="minorEastAsia" w:cs="ＭＳ 明朝" w:hint="eastAsia"/>
          <w:szCs w:val="21"/>
        </w:rPr>
        <w:t>）における事項の変更に係る届出は、</w:t>
      </w:r>
      <w:r w:rsidR="00EE333C" w:rsidRPr="00CE2E73">
        <w:rPr>
          <w:rFonts w:asciiTheme="minorEastAsia" w:hAnsiTheme="minorEastAsia" w:cs="ＭＳ 明朝" w:hint="eastAsia"/>
          <w:szCs w:val="21"/>
        </w:rPr>
        <w:t>省令</w:t>
      </w:r>
      <w:r w:rsidRPr="00CE2E73">
        <w:rPr>
          <w:rFonts w:asciiTheme="minorEastAsia" w:hAnsiTheme="minorEastAsia" w:cs="ＭＳ 明朝" w:hint="eastAsia"/>
          <w:szCs w:val="21"/>
        </w:rPr>
        <w:t>第</w:t>
      </w:r>
      <w:r w:rsidR="00EA6C1F" w:rsidRPr="00CE2E73">
        <w:rPr>
          <w:rFonts w:asciiTheme="minorEastAsia" w:hAnsiTheme="minorEastAsia" w:cs="ＭＳ 明朝" w:hint="eastAsia"/>
          <w:szCs w:val="21"/>
        </w:rPr>
        <w:t>２２</w:t>
      </w:r>
      <w:r w:rsidRPr="00CE2E73">
        <w:rPr>
          <w:rFonts w:asciiTheme="minorEastAsia" w:hAnsiTheme="minorEastAsia" w:cs="ＭＳ 明朝" w:hint="eastAsia"/>
          <w:szCs w:val="21"/>
        </w:rPr>
        <w:t>条第１号又は第３号から第５号までに掲げる事項の変更に係るものにあっては、認定生活困窮者就労訓練事業変更届（</w:t>
      </w:r>
      <w:r w:rsidR="00C9176C" w:rsidRPr="00CE2E73">
        <w:rPr>
          <w:rFonts w:asciiTheme="minorEastAsia" w:hAnsiTheme="minorEastAsia" w:cs="ＭＳ 明朝" w:hint="eastAsia"/>
          <w:szCs w:val="21"/>
        </w:rPr>
        <w:t>別記様式第</w:t>
      </w:r>
      <w:r w:rsidR="00C831E6" w:rsidRPr="00CE2E73">
        <w:rPr>
          <w:rFonts w:asciiTheme="minorEastAsia" w:hAnsiTheme="minorEastAsia" w:cs="ＭＳ 明朝" w:hint="eastAsia"/>
          <w:szCs w:val="21"/>
        </w:rPr>
        <w:t>４</w:t>
      </w:r>
      <w:r w:rsidR="00C9176C" w:rsidRPr="00CE2E73">
        <w:rPr>
          <w:rFonts w:asciiTheme="minorEastAsia" w:hAnsiTheme="minorEastAsia" w:cs="ＭＳ 明朝" w:hint="eastAsia"/>
          <w:szCs w:val="21"/>
        </w:rPr>
        <w:t>号</w:t>
      </w:r>
      <w:r w:rsidRPr="00CE2E73">
        <w:rPr>
          <w:rFonts w:asciiTheme="minorEastAsia" w:hAnsiTheme="minorEastAsia" w:cs="ＭＳ 明朝" w:hint="eastAsia"/>
          <w:szCs w:val="21"/>
        </w:rPr>
        <w:t>）によるものとし、</w:t>
      </w:r>
      <w:r w:rsidR="00EE333C" w:rsidRPr="00CE2E73">
        <w:rPr>
          <w:rFonts w:asciiTheme="minorEastAsia" w:hAnsiTheme="minorEastAsia" w:cs="ＭＳ 明朝" w:hint="eastAsia"/>
          <w:szCs w:val="21"/>
        </w:rPr>
        <w:t>省令</w:t>
      </w:r>
      <w:r w:rsidRPr="00CE2E73">
        <w:rPr>
          <w:rFonts w:asciiTheme="minorEastAsia" w:hAnsiTheme="minorEastAsia" w:cs="ＭＳ 明朝" w:hint="eastAsia"/>
          <w:szCs w:val="21"/>
        </w:rPr>
        <w:t>第</w:t>
      </w:r>
      <w:r w:rsidR="005D2CB3" w:rsidRPr="00CE2E73">
        <w:rPr>
          <w:rFonts w:asciiTheme="minorEastAsia" w:hAnsiTheme="minorEastAsia" w:cs="ＭＳ 明朝" w:hint="eastAsia"/>
          <w:szCs w:val="21"/>
        </w:rPr>
        <w:t>２２</w:t>
      </w:r>
      <w:r w:rsidRPr="00CE2E73">
        <w:rPr>
          <w:rFonts w:asciiTheme="minorEastAsia" w:hAnsiTheme="minorEastAsia" w:cs="ＭＳ 明朝" w:hint="eastAsia"/>
          <w:szCs w:val="21"/>
        </w:rPr>
        <w:t>条第２号に掲げる事項の変更に係るものにあっては、認定生活困窮者就労訓練事業変更届（</w:t>
      </w:r>
      <w:r w:rsidR="00C9176C" w:rsidRPr="00CE2E73">
        <w:rPr>
          <w:rFonts w:asciiTheme="minorEastAsia" w:hAnsiTheme="minorEastAsia" w:cs="ＭＳ 明朝" w:hint="eastAsia"/>
          <w:szCs w:val="21"/>
        </w:rPr>
        <w:t>別記</w:t>
      </w:r>
      <w:r w:rsidR="00646852" w:rsidRPr="00CE2E73">
        <w:rPr>
          <w:rFonts w:asciiTheme="minorEastAsia" w:hAnsiTheme="minorEastAsia" w:cs="ＭＳ 明朝" w:hint="eastAsia"/>
          <w:szCs w:val="21"/>
        </w:rPr>
        <w:t>様式</w:t>
      </w:r>
      <w:r w:rsidR="00C9176C" w:rsidRPr="00CE2E73">
        <w:rPr>
          <w:rFonts w:asciiTheme="minorEastAsia" w:hAnsiTheme="minorEastAsia" w:cs="ＭＳ 明朝" w:hint="eastAsia"/>
          <w:szCs w:val="21"/>
        </w:rPr>
        <w:t>第</w:t>
      </w:r>
      <w:r w:rsidR="00C831E6" w:rsidRPr="00CE2E73">
        <w:rPr>
          <w:rFonts w:asciiTheme="minorEastAsia" w:hAnsiTheme="minorEastAsia" w:cs="ＭＳ 明朝" w:hint="eastAsia"/>
          <w:szCs w:val="21"/>
        </w:rPr>
        <w:t>５</w:t>
      </w:r>
      <w:r w:rsidR="00C9176C" w:rsidRPr="00CE2E73">
        <w:rPr>
          <w:rFonts w:asciiTheme="minorEastAsia" w:hAnsiTheme="minorEastAsia" w:cs="ＭＳ 明朝" w:hint="eastAsia"/>
          <w:szCs w:val="21"/>
        </w:rPr>
        <w:t>号</w:t>
      </w:r>
      <w:r w:rsidRPr="00CE2E73">
        <w:rPr>
          <w:rFonts w:asciiTheme="minorEastAsia" w:hAnsiTheme="minorEastAsia" w:cs="ＭＳ 明朝" w:hint="eastAsia"/>
          <w:szCs w:val="21"/>
        </w:rPr>
        <w:t>）によるものとする。</w:t>
      </w:r>
      <w:r w:rsidRPr="00CE2E73">
        <w:rPr>
          <w:rFonts w:asciiTheme="minorEastAsia" w:hAnsiTheme="minorEastAsia" w:cs="ＭＳ 明朝"/>
          <w:szCs w:val="21"/>
        </w:rPr>
        <w:t xml:space="preserve"> </w:t>
      </w:r>
    </w:p>
    <w:p w:rsidR="00B55117" w:rsidRPr="00CE2E73" w:rsidRDefault="00B55117" w:rsidP="00086BD2">
      <w:pPr>
        <w:kinsoku w:val="0"/>
        <w:overflowPunct w:val="0"/>
        <w:autoSpaceDE w:val="0"/>
        <w:autoSpaceDN w:val="0"/>
        <w:adjustRightInd w:val="0"/>
        <w:ind w:firstLineChars="100" w:firstLine="224"/>
        <w:jc w:val="left"/>
        <w:rPr>
          <w:rFonts w:asciiTheme="minorEastAsia" w:hAnsiTheme="minorEastAsia" w:cs="ＭＳ 明朝"/>
          <w:szCs w:val="21"/>
        </w:rPr>
      </w:pPr>
      <w:r w:rsidRPr="00CE2E73">
        <w:rPr>
          <w:rFonts w:asciiTheme="minorEastAsia" w:hAnsiTheme="minorEastAsia" w:cs="ＭＳ 明朝" w:hint="eastAsia"/>
          <w:szCs w:val="21"/>
        </w:rPr>
        <w:t>（事業の廃止）</w:t>
      </w:r>
      <w:r w:rsidRPr="00CE2E73">
        <w:rPr>
          <w:rFonts w:asciiTheme="minorEastAsia" w:hAnsiTheme="minorEastAsia" w:cs="ＭＳ 明朝"/>
          <w:szCs w:val="21"/>
        </w:rPr>
        <w:t xml:space="preserve"> </w:t>
      </w:r>
    </w:p>
    <w:p w:rsidR="00705156" w:rsidRPr="00CE2E73" w:rsidRDefault="00B55117" w:rsidP="00086BD2">
      <w:pPr>
        <w:kinsoku w:val="0"/>
        <w:overflowPunct w:val="0"/>
        <w:autoSpaceDE w:val="0"/>
        <w:autoSpaceDN w:val="0"/>
        <w:adjustRightInd w:val="0"/>
        <w:ind w:left="224" w:hangingChars="100" w:hanging="224"/>
        <w:jc w:val="left"/>
        <w:rPr>
          <w:rFonts w:asciiTheme="minorEastAsia" w:hAnsiTheme="minorEastAsia" w:cs="ＭＳ 明朝"/>
          <w:szCs w:val="21"/>
        </w:rPr>
      </w:pPr>
      <w:r w:rsidRPr="00CE2E73">
        <w:rPr>
          <w:rFonts w:asciiTheme="minorEastAsia" w:hAnsiTheme="minorEastAsia" w:cs="ＭＳ 明朝" w:hint="eastAsia"/>
          <w:szCs w:val="21"/>
        </w:rPr>
        <w:t>第</w:t>
      </w:r>
      <w:r w:rsidR="008A6F47" w:rsidRPr="00CE2E73">
        <w:rPr>
          <w:rFonts w:asciiTheme="minorEastAsia" w:hAnsiTheme="minorEastAsia" w:cs="ＭＳ 明朝" w:hint="eastAsia"/>
          <w:szCs w:val="21"/>
        </w:rPr>
        <w:t>６</w:t>
      </w:r>
      <w:r w:rsidRPr="00CE2E73">
        <w:rPr>
          <w:rFonts w:asciiTheme="minorEastAsia" w:hAnsiTheme="minorEastAsia" w:cs="ＭＳ 明朝" w:hint="eastAsia"/>
          <w:szCs w:val="21"/>
        </w:rPr>
        <w:t>条</w:t>
      </w:r>
      <w:r w:rsidR="00705156" w:rsidRPr="00CE2E73">
        <w:rPr>
          <w:rFonts w:asciiTheme="minorEastAsia" w:hAnsiTheme="minorEastAsia" w:cs="ＭＳ 明朝" w:hint="eastAsia"/>
          <w:szCs w:val="21"/>
        </w:rPr>
        <w:t xml:space="preserve">　</w:t>
      </w:r>
      <w:r w:rsidR="00240792">
        <w:rPr>
          <w:rFonts w:asciiTheme="minorEastAsia" w:hAnsiTheme="minorEastAsia" w:cs="ＭＳ 明朝" w:hint="eastAsia"/>
          <w:szCs w:val="21"/>
        </w:rPr>
        <w:t>認定就労訓練事業の廃止に係る届出は、</w:t>
      </w:r>
      <w:r w:rsidR="00364968">
        <w:rPr>
          <w:rFonts w:asciiTheme="minorEastAsia" w:hAnsiTheme="minorEastAsia" w:cs="ＭＳ 明朝" w:hint="eastAsia"/>
          <w:szCs w:val="21"/>
        </w:rPr>
        <w:t>認定</w:t>
      </w:r>
      <w:r w:rsidR="00240792">
        <w:rPr>
          <w:rFonts w:asciiTheme="minorEastAsia" w:hAnsiTheme="minorEastAsia" w:cs="ＭＳ 明朝" w:hint="eastAsia"/>
          <w:szCs w:val="21"/>
        </w:rPr>
        <w:t>生活困窮者</w:t>
      </w:r>
      <w:r w:rsidRPr="00CE2E73">
        <w:rPr>
          <w:rFonts w:asciiTheme="minorEastAsia" w:hAnsiTheme="minorEastAsia" w:cs="ＭＳ 明朝" w:hint="eastAsia"/>
          <w:szCs w:val="21"/>
        </w:rPr>
        <w:t>労訓練事業廃止届（</w:t>
      </w:r>
      <w:r w:rsidR="00C9176C" w:rsidRPr="00CE2E73">
        <w:rPr>
          <w:rFonts w:asciiTheme="minorEastAsia" w:hAnsiTheme="minorEastAsia" w:cs="ＭＳ 明朝" w:hint="eastAsia"/>
          <w:szCs w:val="21"/>
        </w:rPr>
        <w:t>別記</w:t>
      </w:r>
      <w:r w:rsidR="00646852" w:rsidRPr="00CE2E73">
        <w:rPr>
          <w:rFonts w:asciiTheme="minorEastAsia" w:hAnsiTheme="minorEastAsia" w:cs="ＭＳ 明朝" w:hint="eastAsia"/>
          <w:szCs w:val="21"/>
        </w:rPr>
        <w:t>様式</w:t>
      </w:r>
      <w:r w:rsidR="00C9176C" w:rsidRPr="00CE2E73">
        <w:rPr>
          <w:rFonts w:asciiTheme="minorEastAsia" w:hAnsiTheme="minorEastAsia" w:cs="ＭＳ 明朝" w:hint="eastAsia"/>
          <w:szCs w:val="21"/>
        </w:rPr>
        <w:t>第</w:t>
      </w:r>
      <w:r w:rsidR="00C831E6" w:rsidRPr="00CE2E73">
        <w:rPr>
          <w:rFonts w:asciiTheme="minorEastAsia" w:hAnsiTheme="minorEastAsia" w:cs="ＭＳ 明朝" w:hint="eastAsia"/>
          <w:szCs w:val="21"/>
        </w:rPr>
        <w:t>６</w:t>
      </w:r>
      <w:r w:rsidR="00C9176C" w:rsidRPr="00CE2E73">
        <w:rPr>
          <w:rFonts w:asciiTheme="minorEastAsia" w:hAnsiTheme="minorEastAsia" w:cs="ＭＳ 明朝" w:hint="eastAsia"/>
          <w:szCs w:val="21"/>
        </w:rPr>
        <w:t>号）によ</w:t>
      </w:r>
      <w:r w:rsidRPr="00CE2E73">
        <w:rPr>
          <w:rFonts w:asciiTheme="minorEastAsia" w:hAnsiTheme="minorEastAsia" w:cs="ＭＳ 明朝" w:hint="eastAsia"/>
          <w:szCs w:val="21"/>
        </w:rPr>
        <w:t>るものとする。</w:t>
      </w:r>
    </w:p>
    <w:p w:rsidR="00B55117" w:rsidRPr="00CE2E73" w:rsidRDefault="00B55117" w:rsidP="00086BD2">
      <w:pPr>
        <w:kinsoku w:val="0"/>
        <w:overflowPunct w:val="0"/>
        <w:autoSpaceDE w:val="0"/>
        <w:autoSpaceDN w:val="0"/>
        <w:adjustRightInd w:val="0"/>
        <w:ind w:leftChars="100" w:left="224"/>
        <w:jc w:val="left"/>
        <w:rPr>
          <w:rFonts w:asciiTheme="minorEastAsia" w:hAnsiTheme="minorEastAsia" w:cs="ＭＳ 明朝"/>
          <w:szCs w:val="21"/>
        </w:rPr>
      </w:pPr>
      <w:r w:rsidRPr="00CE2E73">
        <w:rPr>
          <w:rFonts w:asciiTheme="minorEastAsia" w:hAnsiTheme="minorEastAsia" w:cs="ＭＳ 明朝" w:hint="eastAsia"/>
          <w:szCs w:val="21"/>
        </w:rPr>
        <w:t>（報告徴収）</w:t>
      </w:r>
      <w:r w:rsidRPr="00CE2E73">
        <w:rPr>
          <w:rFonts w:asciiTheme="minorEastAsia" w:hAnsiTheme="minorEastAsia" w:cs="ＭＳ 明朝"/>
          <w:szCs w:val="21"/>
        </w:rPr>
        <w:t xml:space="preserve"> </w:t>
      </w:r>
    </w:p>
    <w:p w:rsidR="00705156" w:rsidRPr="00086BD2" w:rsidRDefault="00B55117" w:rsidP="00086BD2">
      <w:pPr>
        <w:kinsoku w:val="0"/>
        <w:overflowPunct w:val="0"/>
        <w:autoSpaceDE w:val="0"/>
        <w:autoSpaceDN w:val="0"/>
        <w:adjustRightInd w:val="0"/>
        <w:ind w:left="224" w:hangingChars="100" w:hanging="224"/>
        <w:jc w:val="left"/>
        <w:rPr>
          <w:rFonts w:asciiTheme="minorEastAsia" w:hAnsiTheme="minorEastAsia" w:cs="ＭＳ 明朝"/>
          <w:color w:val="000000"/>
          <w:szCs w:val="21"/>
        </w:rPr>
      </w:pPr>
      <w:r w:rsidRPr="00CE2E73">
        <w:rPr>
          <w:rFonts w:asciiTheme="minorEastAsia" w:hAnsiTheme="minorEastAsia" w:cs="ＭＳ 明朝" w:hint="eastAsia"/>
          <w:szCs w:val="21"/>
        </w:rPr>
        <w:lastRenderedPageBreak/>
        <w:t>第</w:t>
      </w:r>
      <w:r w:rsidR="008A6F47" w:rsidRPr="00CE2E73">
        <w:rPr>
          <w:rFonts w:asciiTheme="minorEastAsia" w:hAnsiTheme="minorEastAsia" w:cs="ＭＳ 明朝" w:hint="eastAsia"/>
          <w:szCs w:val="21"/>
        </w:rPr>
        <w:t>７</w:t>
      </w:r>
      <w:r w:rsidRPr="00CE2E73">
        <w:rPr>
          <w:rFonts w:asciiTheme="minorEastAsia" w:hAnsiTheme="minorEastAsia" w:cs="ＭＳ 明朝" w:hint="eastAsia"/>
          <w:szCs w:val="21"/>
        </w:rPr>
        <w:t>条</w:t>
      </w:r>
      <w:r w:rsidR="00705156" w:rsidRPr="00CE2E73">
        <w:rPr>
          <w:rFonts w:asciiTheme="minorEastAsia" w:hAnsiTheme="minorEastAsia" w:cs="ＭＳ 明朝" w:hint="eastAsia"/>
          <w:szCs w:val="21"/>
        </w:rPr>
        <w:t xml:space="preserve">　</w:t>
      </w:r>
      <w:r w:rsidRPr="00CE2E73">
        <w:rPr>
          <w:rFonts w:asciiTheme="minorEastAsia" w:hAnsiTheme="minorEastAsia" w:cs="ＭＳ 明朝" w:hint="eastAsia"/>
          <w:szCs w:val="21"/>
        </w:rPr>
        <w:t>法第</w:t>
      </w:r>
      <w:r w:rsidR="00606419">
        <w:rPr>
          <w:rFonts w:asciiTheme="minorEastAsia" w:hAnsiTheme="minorEastAsia" w:cs="ＭＳ 明朝" w:hint="eastAsia"/>
          <w:szCs w:val="21"/>
        </w:rPr>
        <w:t>２</w:t>
      </w:r>
      <w:r w:rsidR="00EA6C1F" w:rsidRPr="00CE2E73">
        <w:rPr>
          <w:rFonts w:asciiTheme="minorEastAsia" w:hAnsiTheme="minorEastAsia" w:cs="ＭＳ 明朝" w:hint="eastAsia"/>
          <w:szCs w:val="21"/>
        </w:rPr>
        <w:t>１</w:t>
      </w:r>
      <w:r w:rsidRPr="00CE2E73">
        <w:rPr>
          <w:rFonts w:asciiTheme="minorEastAsia" w:hAnsiTheme="minorEastAsia" w:cs="ＭＳ 明朝" w:hint="eastAsia"/>
          <w:szCs w:val="21"/>
        </w:rPr>
        <w:t>条第２項</w:t>
      </w:r>
      <w:r w:rsidR="00F3106C">
        <w:rPr>
          <w:rFonts w:asciiTheme="minorEastAsia" w:hAnsiTheme="minorEastAsia" w:cs="ＭＳ 明朝" w:hint="eastAsia"/>
          <w:szCs w:val="21"/>
        </w:rPr>
        <w:t>の</w:t>
      </w:r>
      <w:r w:rsidR="00646852" w:rsidRPr="00CE2E73">
        <w:rPr>
          <w:rFonts w:asciiTheme="minorEastAsia" w:hAnsiTheme="minorEastAsia" w:cs="ＭＳ 明朝" w:hint="eastAsia"/>
          <w:szCs w:val="21"/>
        </w:rPr>
        <w:t>規定による報告の徴収は、報告徴収書（</w:t>
      </w:r>
      <w:r w:rsidR="00C9176C" w:rsidRPr="00CE2E73">
        <w:rPr>
          <w:rFonts w:asciiTheme="minorEastAsia" w:hAnsiTheme="minorEastAsia" w:cs="ＭＳ 明朝" w:hint="eastAsia"/>
          <w:szCs w:val="21"/>
        </w:rPr>
        <w:t>別記</w:t>
      </w:r>
      <w:r w:rsidR="00646852" w:rsidRPr="00CE2E73">
        <w:rPr>
          <w:rFonts w:asciiTheme="minorEastAsia" w:hAnsiTheme="minorEastAsia" w:cs="ＭＳ 明朝" w:hint="eastAsia"/>
          <w:szCs w:val="21"/>
        </w:rPr>
        <w:t>様式</w:t>
      </w:r>
      <w:r w:rsidR="00C9176C" w:rsidRPr="00CE2E73">
        <w:rPr>
          <w:rFonts w:asciiTheme="minorEastAsia" w:hAnsiTheme="minorEastAsia" w:cs="ＭＳ 明朝" w:hint="eastAsia"/>
          <w:szCs w:val="21"/>
        </w:rPr>
        <w:t>第</w:t>
      </w:r>
      <w:r w:rsidR="00C831E6" w:rsidRPr="00CE2E73">
        <w:rPr>
          <w:rFonts w:asciiTheme="minorEastAsia" w:hAnsiTheme="minorEastAsia" w:cs="ＭＳ 明朝" w:hint="eastAsia"/>
          <w:szCs w:val="21"/>
        </w:rPr>
        <w:t>７</w:t>
      </w:r>
      <w:r w:rsidR="00C9176C">
        <w:rPr>
          <w:rFonts w:asciiTheme="minorEastAsia" w:hAnsiTheme="minorEastAsia" w:cs="ＭＳ 明朝" w:hint="eastAsia"/>
          <w:color w:val="000000"/>
          <w:szCs w:val="21"/>
        </w:rPr>
        <w:t>号</w:t>
      </w:r>
      <w:r w:rsidRPr="003A104E">
        <w:rPr>
          <w:rFonts w:asciiTheme="minorEastAsia" w:hAnsiTheme="minorEastAsia" w:cs="ＭＳ 明朝" w:hint="eastAsia"/>
          <w:color w:val="000000"/>
          <w:szCs w:val="21"/>
        </w:rPr>
        <w:t>）によるものとする。</w:t>
      </w:r>
      <w:r w:rsidRPr="003A104E">
        <w:rPr>
          <w:rFonts w:asciiTheme="minorEastAsia" w:hAnsiTheme="minorEastAsia" w:cs="ＭＳ 明朝"/>
          <w:color w:val="000000"/>
          <w:szCs w:val="21"/>
        </w:rPr>
        <w:t xml:space="preserve"> </w:t>
      </w:r>
    </w:p>
    <w:p w:rsidR="00B55117" w:rsidRPr="003A104E" w:rsidRDefault="00705156" w:rsidP="00086BD2">
      <w:pPr>
        <w:kinsoku w:val="0"/>
        <w:overflowPunct w:val="0"/>
        <w:autoSpaceDE w:val="0"/>
        <w:autoSpaceDN w:val="0"/>
        <w:adjustRightInd w:val="0"/>
        <w:ind w:firstLineChars="100" w:firstLine="224"/>
        <w:jc w:val="left"/>
        <w:rPr>
          <w:rFonts w:asciiTheme="minorEastAsia" w:hAnsiTheme="minorEastAsia" w:cs="ＭＳ 明朝"/>
          <w:color w:val="000000"/>
          <w:szCs w:val="21"/>
        </w:rPr>
      </w:pPr>
      <w:r w:rsidRPr="003A104E">
        <w:rPr>
          <w:rFonts w:asciiTheme="minorEastAsia" w:hAnsiTheme="minorEastAsia" w:cs="ＭＳ 明朝" w:hint="eastAsia"/>
          <w:color w:val="000000"/>
          <w:szCs w:val="21"/>
        </w:rPr>
        <w:t>（</w:t>
      </w:r>
      <w:r w:rsidR="00B55117" w:rsidRPr="003A104E">
        <w:rPr>
          <w:rFonts w:asciiTheme="minorEastAsia" w:hAnsiTheme="minorEastAsia" w:cs="ＭＳ 明朝" w:hint="eastAsia"/>
          <w:color w:val="000000"/>
          <w:szCs w:val="21"/>
        </w:rPr>
        <w:t>認定の取消し</w:t>
      </w:r>
      <w:r w:rsidR="00B55117" w:rsidRPr="003A104E">
        <w:rPr>
          <w:rFonts w:asciiTheme="minorEastAsia" w:hAnsiTheme="minorEastAsia" w:cs="ＭＳ 明朝"/>
          <w:color w:val="000000"/>
          <w:szCs w:val="21"/>
        </w:rPr>
        <w:t xml:space="preserve">) </w:t>
      </w:r>
    </w:p>
    <w:p w:rsidR="00705156" w:rsidRPr="003A104E" w:rsidRDefault="00B55117" w:rsidP="00086BD2">
      <w:pPr>
        <w:kinsoku w:val="0"/>
        <w:overflowPunct w:val="0"/>
        <w:autoSpaceDE w:val="0"/>
        <w:autoSpaceDN w:val="0"/>
        <w:adjustRightInd w:val="0"/>
        <w:ind w:left="224" w:hangingChars="100" w:hanging="224"/>
        <w:jc w:val="left"/>
        <w:rPr>
          <w:rFonts w:asciiTheme="minorEastAsia" w:hAnsiTheme="minorEastAsia" w:cs="ＭＳ 明朝"/>
          <w:color w:val="000000"/>
          <w:szCs w:val="21"/>
        </w:rPr>
      </w:pPr>
      <w:r w:rsidRPr="003A104E">
        <w:rPr>
          <w:rFonts w:asciiTheme="minorEastAsia" w:hAnsiTheme="minorEastAsia" w:cs="ＭＳ 明朝" w:hint="eastAsia"/>
          <w:color w:val="000000"/>
          <w:szCs w:val="21"/>
        </w:rPr>
        <w:t>第</w:t>
      </w:r>
      <w:r w:rsidR="008A6F47">
        <w:rPr>
          <w:rFonts w:asciiTheme="minorEastAsia" w:hAnsiTheme="minorEastAsia" w:cs="ＭＳ 明朝" w:hint="eastAsia"/>
          <w:color w:val="000000"/>
          <w:szCs w:val="21"/>
        </w:rPr>
        <w:t>８</w:t>
      </w:r>
      <w:r w:rsidRPr="003A104E">
        <w:rPr>
          <w:rFonts w:asciiTheme="minorEastAsia" w:hAnsiTheme="minorEastAsia" w:cs="ＭＳ 明朝" w:hint="eastAsia"/>
          <w:color w:val="000000"/>
          <w:szCs w:val="21"/>
        </w:rPr>
        <w:t>条</w:t>
      </w:r>
      <w:r w:rsidR="00705156" w:rsidRPr="003A104E">
        <w:rPr>
          <w:rFonts w:asciiTheme="minorEastAsia" w:hAnsiTheme="minorEastAsia" w:cs="ＭＳ 明朝" w:hint="eastAsia"/>
          <w:color w:val="000000"/>
          <w:szCs w:val="21"/>
        </w:rPr>
        <w:t xml:space="preserve">　</w:t>
      </w:r>
      <w:r w:rsidR="009A0BCB">
        <w:rPr>
          <w:rFonts w:asciiTheme="minorEastAsia" w:hAnsiTheme="minorEastAsia" w:cs="ＭＳ 明朝" w:hint="eastAsia"/>
          <w:color w:val="000000"/>
          <w:szCs w:val="21"/>
        </w:rPr>
        <w:t>和歌山市生活困窮者自立支援法施行細則第１０条の文書は</w:t>
      </w:r>
      <w:r w:rsidR="00646852" w:rsidRPr="003A104E">
        <w:rPr>
          <w:rFonts w:asciiTheme="minorEastAsia" w:hAnsiTheme="minorEastAsia" w:cs="ＭＳ 明朝" w:hint="eastAsia"/>
          <w:color w:val="000000"/>
          <w:szCs w:val="21"/>
        </w:rPr>
        <w:t>、生活困窮者就労訓練事業認定取消通知書（</w:t>
      </w:r>
      <w:r w:rsidR="00C9176C">
        <w:rPr>
          <w:rFonts w:asciiTheme="minorEastAsia" w:hAnsiTheme="minorEastAsia" w:cs="ＭＳ 明朝" w:hint="eastAsia"/>
          <w:color w:val="000000"/>
          <w:szCs w:val="21"/>
        </w:rPr>
        <w:t>別記</w:t>
      </w:r>
      <w:r w:rsidR="00646852" w:rsidRPr="003A104E">
        <w:rPr>
          <w:rFonts w:asciiTheme="minorEastAsia" w:hAnsiTheme="minorEastAsia" w:cs="ＭＳ 明朝" w:hint="eastAsia"/>
          <w:color w:val="000000"/>
          <w:szCs w:val="21"/>
        </w:rPr>
        <w:t>様式</w:t>
      </w:r>
      <w:r w:rsidR="00C9176C">
        <w:rPr>
          <w:rFonts w:asciiTheme="minorEastAsia" w:hAnsiTheme="minorEastAsia" w:cs="ＭＳ 明朝" w:hint="eastAsia"/>
          <w:color w:val="000000"/>
          <w:szCs w:val="21"/>
        </w:rPr>
        <w:t>第</w:t>
      </w:r>
      <w:r w:rsidR="00CE2E73">
        <w:rPr>
          <w:rFonts w:asciiTheme="minorEastAsia" w:hAnsiTheme="minorEastAsia" w:cs="ＭＳ 明朝" w:hint="eastAsia"/>
          <w:color w:val="000000"/>
          <w:szCs w:val="21"/>
        </w:rPr>
        <w:t>８</w:t>
      </w:r>
      <w:r w:rsidR="00C9176C">
        <w:rPr>
          <w:rFonts w:asciiTheme="minorEastAsia" w:hAnsiTheme="minorEastAsia" w:cs="ＭＳ 明朝" w:hint="eastAsia"/>
          <w:color w:val="000000"/>
          <w:szCs w:val="21"/>
        </w:rPr>
        <w:t>号</w:t>
      </w:r>
      <w:r w:rsidRPr="003A104E">
        <w:rPr>
          <w:rFonts w:asciiTheme="minorEastAsia" w:hAnsiTheme="minorEastAsia" w:cs="ＭＳ 明朝" w:hint="eastAsia"/>
          <w:color w:val="000000"/>
          <w:szCs w:val="21"/>
        </w:rPr>
        <w:t>）</w:t>
      </w:r>
      <w:r w:rsidR="009A0BCB">
        <w:rPr>
          <w:rFonts w:asciiTheme="minorEastAsia" w:hAnsiTheme="minorEastAsia" w:cs="ＭＳ 明朝" w:hint="eastAsia"/>
          <w:color w:val="000000"/>
          <w:szCs w:val="21"/>
        </w:rPr>
        <w:t>とする。</w:t>
      </w:r>
      <w:r w:rsidRPr="003A104E">
        <w:rPr>
          <w:rFonts w:asciiTheme="minorEastAsia" w:hAnsiTheme="minorEastAsia" w:cs="ＭＳ 明朝"/>
          <w:color w:val="000000"/>
          <w:szCs w:val="21"/>
        </w:rPr>
        <w:t xml:space="preserve"> </w:t>
      </w:r>
    </w:p>
    <w:p w:rsidR="00B55117" w:rsidRPr="003A104E" w:rsidRDefault="00EA6C1F" w:rsidP="00086BD2">
      <w:pPr>
        <w:kinsoku w:val="0"/>
        <w:overflowPunct w:val="0"/>
        <w:autoSpaceDE w:val="0"/>
        <w:autoSpaceDN w:val="0"/>
        <w:adjustRightInd w:val="0"/>
        <w:ind w:firstLineChars="100" w:firstLine="224"/>
        <w:jc w:val="left"/>
        <w:rPr>
          <w:rFonts w:asciiTheme="minorEastAsia" w:hAnsiTheme="minorEastAsia" w:cs="ＭＳ 明朝"/>
          <w:color w:val="000000"/>
          <w:szCs w:val="21"/>
        </w:rPr>
      </w:pPr>
      <w:r w:rsidRPr="003A104E">
        <w:rPr>
          <w:rFonts w:asciiTheme="minorEastAsia" w:hAnsiTheme="minorEastAsia" w:cs="ＭＳ 明朝" w:hint="eastAsia"/>
          <w:color w:val="000000"/>
          <w:szCs w:val="21"/>
        </w:rPr>
        <w:t>（</w:t>
      </w:r>
      <w:r w:rsidR="00B55117" w:rsidRPr="003A104E">
        <w:rPr>
          <w:rFonts w:asciiTheme="minorEastAsia" w:hAnsiTheme="minorEastAsia" w:cs="ＭＳ 明朝" w:hint="eastAsia"/>
          <w:color w:val="000000"/>
          <w:szCs w:val="21"/>
        </w:rPr>
        <w:t>認定情報の登録等及び情報提供</w:t>
      </w:r>
      <w:r w:rsidR="00B55117" w:rsidRPr="003A104E">
        <w:rPr>
          <w:rFonts w:asciiTheme="minorEastAsia" w:hAnsiTheme="minorEastAsia" w:cs="ＭＳ 明朝"/>
          <w:color w:val="000000"/>
          <w:szCs w:val="21"/>
        </w:rPr>
        <w:t xml:space="preserve">) </w:t>
      </w:r>
    </w:p>
    <w:p w:rsidR="003A562B" w:rsidRDefault="00B55117" w:rsidP="00730B29">
      <w:pPr>
        <w:kinsoku w:val="0"/>
        <w:overflowPunct w:val="0"/>
        <w:autoSpaceDE w:val="0"/>
        <w:autoSpaceDN w:val="0"/>
        <w:adjustRightInd w:val="0"/>
        <w:ind w:left="224" w:hangingChars="100" w:hanging="224"/>
        <w:jc w:val="left"/>
        <w:rPr>
          <w:rFonts w:asciiTheme="minorEastAsia" w:hAnsiTheme="minorEastAsia" w:cs="ＭＳ 明朝"/>
          <w:color w:val="000000"/>
          <w:szCs w:val="21"/>
        </w:rPr>
      </w:pPr>
      <w:r w:rsidRPr="003A104E">
        <w:rPr>
          <w:rFonts w:asciiTheme="minorEastAsia" w:hAnsiTheme="minorEastAsia" w:cs="ＭＳ 明朝" w:hint="eastAsia"/>
          <w:color w:val="000000"/>
          <w:szCs w:val="21"/>
        </w:rPr>
        <w:t>第</w:t>
      </w:r>
      <w:r w:rsidR="008A6F47">
        <w:rPr>
          <w:rFonts w:asciiTheme="minorEastAsia" w:hAnsiTheme="minorEastAsia" w:cs="ＭＳ 明朝" w:hint="eastAsia"/>
          <w:color w:val="000000"/>
          <w:szCs w:val="21"/>
        </w:rPr>
        <w:t>９</w:t>
      </w:r>
      <w:r w:rsidRPr="003A104E">
        <w:rPr>
          <w:rFonts w:asciiTheme="minorEastAsia" w:hAnsiTheme="minorEastAsia" w:cs="ＭＳ 明朝" w:hint="eastAsia"/>
          <w:color w:val="000000"/>
          <w:szCs w:val="21"/>
        </w:rPr>
        <w:t>条</w:t>
      </w:r>
      <w:r w:rsidR="00EA6C1F" w:rsidRPr="003A104E">
        <w:rPr>
          <w:rFonts w:asciiTheme="minorEastAsia" w:hAnsiTheme="minorEastAsia" w:cs="ＭＳ 明朝" w:hint="eastAsia"/>
          <w:color w:val="000000"/>
          <w:szCs w:val="21"/>
        </w:rPr>
        <w:t xml:space="preserve">　</w:t>
      </w:r>
      <w:r w:rsidR="005D2CB3" w:rsidRPr="003A104E">
        <w:rPr>
          <w:rFonts w:asciiTheme="minorEastAsia" w:hAnsiTheme="minorEastAsia" w:cs="ＭＳ 明朝" w:hint="eastAsia"/>
          <w:color w:val="000000"/>
          <w:szCs w:val="21"/>
        </w:rPr>
        <w:t>市長</w:t>
      </w:r>
      <w:r w:rsidRPr="003A104E">
        <w:rPr>
          <w:rFonts w:asciiTheme="minorEastAsia" w:hAnsiTheme="minorEastAsia" w:cs="ＭＳ 明朝" w:hint="eastAsia"/>
          <w:color w:val="000000"/>
          <w:szCs w:val="21"/>
        </w:rPr>
        <w:t>は、</w:t>
      </w:r>
      <w:r w:rsidR="003A562B">
        <w:rPr>
          <w:rFonts w:asciiTheme="minorEastAsia" w:hAnsiTheme="minorEastAsia" w:cs="ＭＳ 明朝" w:hint="eastAsia"/>
          <w:color w:val="000000"/>
          <w:szCs w:val="21"/>
        </w:rPr>
        <w:t>認定就労訓練</w:t>
      </w:r>
      <w:r w:rsidRPr="003A104E">
        <w:rPr>
          <w:rFonts w:asciiTheme="minorEastAsia" w:hAnsiTheme="minorEastAsia" w:cs="ＭＳ 明朝" w:hint="eastAsia"/>
          <w:color w:val="000000"/>
          <w:szCs w:val="21"/>
        </w:rPr>
        <w:t>事業</w:t>
      </w:r>
      <w:r w:rsidR="003A562B">
        <w:rPr>
          <w:rFonts w:asciiTheme="minorEastAsia" w:hAnsiTheme="minorEastAsia" w:cs="ＭＳ 明朝" w:hint="eastAsia"/>
          <w:color w:val="000000"/>
          <w:szCs w:val="21"/>
        </w:rPr>
        <w:t>台帳を備え、認定を</w:t>
      </w:r>
      <w:r w:rsidR="00EA6C1F" w:rsidRPr="003A104E">
        <w:rPr>
          <w:rFonts w:asciiTheme="minorEastAsia" w:hAnsiTheme="minorEastAsia" w:cs="ＭＳ 明朝" w:hint="eastAsia"/>
          <w:color w:val="000000"/>
          <w:szCs w:val="21"/>
        </w:rPr>
        <w:t>行った</w:t>
      </w:r>
      <w:r w:rsidRPr="003A104E">
        <w:rPr>
          <w:rFonts w:asciiTheme="minorEastAsia" w:hAnsiTheme="minorEastAsia" w:cs="ＭＳ 明朝" w:hint="eastAsia"/>
          <w:color w:val="000000"/>
          <w:szCs w:val="21"/>
        </w:rPr>
        <w:t>事業</w:t>
      </w:r>
      <w:r w:rsidR="003A562B">
        <w:rPr>
          <w:rFonts w:asciiTheme="minorEastAsia" w:hAnsiTheme="minorEastAsia" w:cs="ＭＳ 明朝" w:hint="eastAsia"/>
          <w:color w:val="000000"/>
          <w:szCs w:val="21"/>
        </w:rPr>
        <w:t>に関する情報を</w:t>
      </w:r>
      <w:r w:rsidR="00C9176C">
        <w:rPr>
          <w:rFonts w:asciiTheme="minorEastAsia" w:hAnsiTheme="minorEastAsia" w:cs="ＭＳ 明朝" w:hint="eastAsia"/>
          <w:color w:val="000000"/>
          <w:szCs w:val="21"/>
        </w:rPr>
        <w:t>登録</w:t>
      </w:r>
      <w:r w:rsidR="003A562B">
        <w:rPr>
          <w:rFonts w:asciiTheme="minorEastAsia" w:hAnsiTheme="minorEastAsia" w:cs="ＭＳ 明朝" w:hint="eastAsia"/>
          <w:color w:val="000000"/>
          <w:szCs w:val="21"/>
        </w:rPr>
        <w:t>し、これを適切に管理する</w:t>
      </w:r>
      <w:r w:rsidR="00C9176C">
        <w:rPr>
          <w:rFonts w:asciiTheme="minorEastAsia" w:hAnsiTheme="minorEastAsia" w:cs="ＭＳ 明朝" w:hint="eastAsia"/>
          <w:color w:val="000000"/>
          <w:szCs w:val="21"/>
        </w:rPr>
        <w:t>ものとする</w:t>
      </w:r>
      <w:r w:rsidR="003A562B">
        <w:rPr>
          <w:rFonts w:asciiTheme="minorEastAsia" w:hAnsiTheme="minorEastAsia" w:cs="ＭＳ 明朝" w:hint="eastAsia"/>
          <w:color w:val="000000"/>
          <w:szCs w:val="21"/>
        </w:rPr>
        <w:t>。</w:t>
      </w:r>
      <w:r w:rsidR="00C9176C">
        <w:rPr>
          <w:rFonts w:asciiTheme="minorEastAsia" w:hAnsiTheme="minorEastAsia" w:cs="ＭＳ 明朝" w:hint="eastAsia"/>
          <w:color w:val="000000"/>
          <w:szCs w:val="21"/>
        </w:rPr>
        <w:t>この場合において</w:t>
      </w:r>
      <w:r w:rsidR="003A562B">
        <w:rPr>
          <w:rFonts w:asciiTheme="minorEastAsia" w:hAnsiTheme="minorEastAsia" w:cs="ＭＳ 明朝" w:hint="eastAsia"/>
          <w:color w:val="000000"/>
          <w:szCs w:val="21"/>
        </w:rPr>
        <w:t>、</w:t>
      </w:r>
      <w:r w:rsidRPr="003A104E">
        <w:rPr>
          <w:rFonts w:asciiTheme="minorEastAsia" w:hAnsiTheme="minorEastAsia" w:cs="ＭＳ 明朝" w:hint="eastAsia"/>
          <w:color w:val="000000"/>
          <w:szCs w:val="21"/>
        </w:rPr>
        <w:t>認定就労訓練事業</w:t>
      </w:r>
      <w:r w:rsidR="003A562B">
        <w:rPr>
          <w:rFonts w:asciiTheme="minorEastAsia" w:hAnsiTheme="minorEastAsia" w:cs="ＭＳ 明朝" w:hint="eastAsia"/>
          <w:color w:val="000000"/>
          <w:szCs w:val="21"/>
        </w:rPr>
        <w:t>を行う者から事業変更や事業廃止の届出があった場合は</w:t>
      </w:r>
      <w:r w:rsidRPr="003A104E">
        <w:rPr>
          <w:rFonts w:asciiTheme="minorEastAsia" w:hAnsiTheme="minorEastAsia" w:cs="ＭＳ 明朝" w:hint="eastAsia"/>
          <w:color w:val="000000"/>
          <w:szCs w:val="21"/>
        </w:rPr>
        <w:t>、</w:t>
      </w:r>
      <w:r w:rsidR="003A562B">
        <w:rPr>
          <w:rFonts w:asciiTheme="minorEastAsia" w:hAnsiTheme="minorEastAsia" w:cs="ＭＳ 明朝" w:hint="eastAsia"/>
          <w:color w:val="000000"/>
          <w:szCs w:val="21"/>
        </w:rPr>
        <w:t>適切に認定</w:t>
      </w:r>
      <w:r w:rsidR="00A925DC">
        <w:rPr>
          <w:rFonts w:asciiTheme="minorEastAsia" w:hAnsiTheme="minorEastAsia" w:cs="ＭＳ 明朝" w:hint="eastAsia"/>
          <w:color w:val="000000"/>
          <w:szCs w:val="21"/>
        </w:rPr>
        <w:t>就労</w:t>
      </w:r>
      <w:r w:rsidR="003A562B">
        <w:rPr>
          <w:rFonts w:asciiTheme="minorEastAsia" w:hAnsiTheme="minorEastAsia" w:cs="ＭＳ 明朝" w:hint="eastAsia"/>
          <w:color w:val="000000"/>
          <w:szCs w:val="21"/>
        </w:rPr>
        <w:t>訓練事業台帳を更新する。</w:t>
      </w:r>
    </w:p>
    <w:p w:rsidR="00544E2F" w:rsidRPr="00086BD2" w:rsidRDefault="003A562B" w:rsidP="00086BD2">
      <w:pPr>
        <w:kinsoku w:val="0"/>
        <w:overflowPunct w:val="0"/>
        <w:autoSpaceDE w:val="0"/>
        <w:autoSpaceDN w:val="0"/>
        <w:adjustRightInd w:val="0"/>
        <w:ind w:left="224" w:hangingChars="100" w:hanging="224"/>
        <w:jc w:val="left"/>
        <w:rPr>
          <w:rFonts w:asciiTheme="minorEastAsia" w:hAnsiTheme="minorEastAsia" w:cs="ＭＳ 明朝"/>
          <w:color w:val="000000"/>
          <w:szCs w:val="21"/>
        </w:rPr>
      </w:pPr>
      <w:r>
        <w:rPr>
          <w:rFonts w:asciiTheme="minorEastAsia" w:hAnsiTheme="minorEastAsia" w:cs="ＭＳ 明朝" w:hint="eastAsia"/>
          <w:color w:val="000000"/>
          <w:szCs w:val="21"/>
        </w:rPr>
        <w:t>２　市長は</w:t>
      </w:r>
      <w:r w:rsidR="00C9176C">
        <w:rPr>
          <w:rFonts w:asciiTheme="minorEastAsia" w:hAnsiTheme="minorEastAsia" w:cs="ＭＳ 明朝" w:hint="eastAsia"/>
          <w:color w:val="000000"/>
          <w:szCs w:val="21"/>
        </w:rPr>
        <w:t>、</w:t>
      </w:r>
      <w:r>
        <w:rPr>
          <w:rFonts w:asciiTheme="minorEastAsia" w:hAnsiTheme="minorEastAsia" w:cs="ＭＳ 明朝" w:hint="eastAsia"/>
          <w:color w:val="000000"/>
          <w:szCs w:val="21"/>
        </w:rPr>
        <w:t>自立相談</w:t>
      </w:r>
      <w:r w:rsidR="00807305">
        <w:rPr>
          <w:rFonts w:asciiTheme="minorEastAsia" w:hAnsiTheme="minorEastAsia" w:cs="ＭＳ 明朝" w:hint="eastAsia"/>
          <w:color w:val="000000"/>
          <w:szCs w:val="21"/>
        </w:rPr>
        <w:t>支援機関があっせんを行うことができるように認定就労訓練事業台帳に登録した情報を、</w:t>
      </w:r>
      <w:r w:rsidR="00B55117" w:rsidRPr="003A104E">
        <w:rPr>
          <w:rFonts w:asciiTheme="minorEastAsia" w:hAnsiTheme="minorEastAsia" w:cs="ＭＳ 明朝" w:hint="eastAsia"/>
          <w:color w:val="000000"/>
          <w:szCs w:val="21"/>
        </w:rPr>
        <w:t>福祉事務所設置自治体に</w:t>
      </w:r>
      <w:r w:rsidR="00807305">
        <w:rPr>
          <w:rFonts w:asciiTheme="minorEastAsia" w:hAnsiTheme="minorEastAsia" w:cs="ＭＳ 明朝" w:hint="eastAsia"/>
          <w:color w:val="000000"/>
          <w:szCs w:val="21"/>
        </w:rPr>
        <w:t>提供する</w:t>
      </w:r>
      <w:r w:rsidR="00645DE1">
        <w:rPr>
          <w:rFonts w:asciiTheme="minorEastAsia" w:hAnsiTheme="minorEastAsia" w:cs="ＭＳ 明朝" w:hint="eastAsia"/>
          <w:color w:val="000000"/>
          <w:szCs w:val="21"/>
        </w:rPr>
        <w:t>ものとする</w:t>
      </w:r>
      <w:r w:rsidR="00B55117" w:rsidRPr="003A104E">
        <w:rPr>
          <w:rFonts w:asciiTheme="minorEastAsia" w:hAnsiTheme="minorEastAsia" w:cs="ＭＳ 明朝" w:hint="eastAsia"/>
          <w:color w:val="000000"/>
          <w:szCs w:val="21"/>
        </w:rPr>
        <w:t>。</w:t>
      </w:r>
      <w:r w:rsidR="00B55117" w:rsidRPr="003A104E">
        <w:rPr>
          <w:rFonts w:asciiTheme="minorEastAsia" w:hAnsiTheme="minorEastAsia" w:cs="ＭＳ 明朝"/>
          <w:color w:val="000000"/>
          <w:szCs w:val="21"/>
        </w:rPr>
        <w:t xml:space="preserve"> </w:t>
      </w:r>
    </w:p>
    <w:p w:rsidR="00B55117" w:rsidRPr="003A104E" w:rsidRDefault="00B55117" w:rsidP="00A71BE8">
      <w:pPr>
        <w:kinsoku w:val="0"/>
        <w:overflowPunct w:val="0"/>
        <w:autoSpaceDE w:val="0"/>
        <w:autoSpaceDN w:val="0"/>
        <w:adjustRightInd w:val="0"/>
        <w:ind w:firstLineChars="300" w:firstLine="672"/>
        <w:jc w:val="left"/>
        <w:rPr>
          <w:rFonts w:asciiTheme="minorEastAsia" w:hAnsiTheme="minorEastAsia" w:cs="ＭＳ 明朝"/>
          <w:color w:val="000000"/>
          <w:szCs w:val="21"/>
        </w:rPr>
      </w:pPr>
      <w:r w:rsidRPr="003A104E">
        <w:rPr>
          <w:rFonts w:asciiTheme="minorEastAsia" w:hAnsiTheme="minorEastAsia" w:cs="ＭＳ 明朝" w:hint="eastAsia"/>
          <w:color w:val="000000"/>
          <w:szCs w:val="21"/>
        </w:rPr>
        <w:t>附</w:t>
      </w:r>
      <w:r w:rsidR="00A71BE8">
        <w:rPr>
          <w:rFonts w:asciiTheme="minorEastAsia" w:hAnsiTheme="minorEastAsia" w:cs="ＭＳ 明朝" w:hint="eastAsia"/>
          <w:color w:val="000000"/>
          <w:szCs w:val="21"/>
        </w:rPr>
        <w:t xml:space="preserve">　</w:t>
      </w:r>
      <w:r w:rsidRPr="003A104E">
        <w:rPr>
          <w:rFonts w:asciiTheme="minorEastAsia" w:hAnsiTheme="minorEastAsia" w:cs="ＭＳ 明朝" w:hint="eastAsia"/>
          <w:color w:val="000000"/>
          <w:szCs w:val="21"/>
        </w:rPr>
        <w:t>則</w:t>
      </w:r>
      <w:r w:rsidRPr="003A104E">
        <w:rPr>
          <w:rFonts w:asciiTheme="minorEastAsia" w:hAnsiTheme="minorEastAsia" w:cs="ＭＳ 明朝"/>
          <w:color w:val="000000"/>
          <w:szCs w:val="21"/>
        </w:rPr>
        <w:t xml:space="preserve"> </w:t>
      </w:r>
    </w:p>
    <w:p w:rsidR="00B55117" w:rsidRPr="003A104E" w:rsidRDefault="00EE45EA" w:rsidP="007D56EF">
      <w:pPr>
        <w:kinsoku w:val="0"/>
        <w:overflowPunct w:val="0"/>
        <w:autoSpaceDE w:val="0"/>
        <w:autoSpaceDN w:val="0"/>
        <w:adjustRightInd w:val="0"/>
        <w:ind w:firstLineChars="100" w:firstLine="224"/>
        <w:jc w:val="left"/>
        <w:rPr>
          <w:rFonts w:asciiTheme="minorEastAsia" w:hAnsiTheme="minorEastAsia" w:cs="ＭＳ 明朝"/>
          <w:color w:val="000000"/>
          <w:szCs w:val="21"/>
        </w:rPr>
      </w:pPr>
      <w:r>
        <w:rPr>
          <w:rFonts w:asciiTheme="minorEastAsia" w:hAnsiTheme="minorEastAsia" w:cs="ＭＳ 明朝" w:hint="eastAsia"/>
          <w:color w:val="000000"/>
          <w:szCs w:val="21"/>
        </w:rPr>
        <w:t>この要綱</w:t>
      </w:r>
      <w:r w:rsidR="00282BC2">
        <w:rPr>
          <w:rFonts w:asciiTheme="minorEastAsia" w:hAnsiTheme="minorEastAsia" w:cs="ＭＳ 明朝" w:hint="eastAsia"/>
          <w:color w:val="000000"/>
          <w:szCs w:val="21"/>
        </w:rPr>
        <w:t>は、平成</w:t>
      </w:r>
      <w:r w:rsidR="00B32388">
        <w:rPr>
          <w:rFonts w:asciiTheme="minorEastAsia" w:hAnsiTheme="minorEastAsia" w:cs="ＭＳ 明朝" w:hint="eastAsia"/>
          <w:color w:val="000000"/>
          <w:szCs w:val="21"/>
        </w:rPr>
        <w:t>２７</w:t>
      </w:r>
      <w:r w:rsidR="00B55117" w:rsidRPr="003A104E">
        <w:rPr>
          <w:rFonts w:asciiTheme="minorEastAsia" w:hAnsiTheme="minorEastAsia" w:cs="ＭＳ 明朝" w:hint="eastAsia"/>
          <w:color w:val="000000"/>
          <w:szCs w:val="21"/>
        </w:rPr>
        <w:t>年</w:t>
      </w:r>
      <w:r w:rsidR="00B32388">
        <w:rPr>
          <w:rFonts w:asciiTheme="minorEastAsia" w:hAnsiTheme="minorEastAsia" w:cs="ＭＳ 明朝" w:hint="eastAsia"/>
          <w:color w:val="000000"/>
          <w:szCs w:val="21"/>
        </w:rPr>
        <w:t>４</w:t>
      </w:r>
      <w:r w:rsidR="00B55117" w:rsidRPr="003A104E">
        <w:rPr>
          <w:rFonts w:asciiTheme="minorEastAsia" w:hAnsiTheme="minorEastAsia" w:cs="ＭＳ 明朝" w:hint="eastAsia"/>
          <w:color w:val="000000"/>
          <w:szCs w:val="21"/>
        </w:rPr>
        <w:t>月</w:t>
      </w:r>
      <w:r w:rsidR="00B32388">
        <w:rPr>
          <w:rFonts w:asciiTheme="minorEastAsia" w:hAnsiTheme="minorEastAsia" w:cs="ＭＳ 明朝" w:hint="eastAsia"/>
          <w:color w:val="000000"/>
          <w:szCs w:val="21"/>
        </w:rPr>
        <w:t>１</w:t>
      </w:r>
      <w:r w:rsidR="00B55117" w:rsidRPr="003A104E">
        <w:rPr>
          <w:rFonts w:asciiTheme="minorEastAsia" w:hAnsiTheme="minorEastAsia" w:cs="ＭＳ 明朝" w:hint="eastAsia"/>
          <w:color w:val="000000"/>
          <w:szCs w:val="21"/>
        </w:rPr>
        <w:t>日から施行する。</w:t>
      </w:r>
      <w:r w:rsidR="00B55117" w:rsidRPr="003A104E">
        <w:rPr>
          <w:rFonts w:asciiTheme="minorEastAsia" w:hAnsiTheme="minorEastAsia" w:cs="ＭＳ 明朝"/>
          <w:color w:val="000000"/>
          <w:szCs w:val="21"/>
        </w:rPr>
        <w:t xml:space="preserve"> </w:t>
      </w:r>
    </w:p>
    <w:p w:rsidR="004D2250" w:rsidRDefault="00606419" w:rsidP="00606419">
      <w:pPr>
        <w:kinsoku w:val="0"/>
        <w:overflowPunct w:val="0"/>
        <w:autoSpaceDE w:val="0"/>
        <w:autoSpaceDN w:val="0"/>
        <w:ind w:firstLineChars="100" w:firstLine="224"/>
        <w:rPr>
          <w:rFonts w:asciiTheme="minorEastAsia" w:hAnsiTheme="minorEastAsia"/>
        </w:rPr>
      </w:pPr>
      <w:r>
        <w:rPr>
          <w:rFonts w:asciiTheme="minorEastAsia" w:hAnsiTheme="minorEastAsia" w:cs="ＭＳ 明朝" w:hint="eastAsia"/>
          <w:color w:val="000000"/>
          <w:szCs w:val="21"/>
        </w:rPr>
        <w:t>この要綱は、平成３０</w:t>
      </w:r>
      <w:r w:rsidRPr="003A104E">
        <w:rPr>
          <w:rFonts w:asciiTheme="minorEastAsia" w:hAnsiTheme="minorEastAsia" w:cs="ＭＳ 明朝" w:hint="eastAsia"/>
          <w:color w:val="000000"/>
          <w:szCs w:val="21"/>
        </w:rPr>
        <w:t>年</w:t>
      </w:r>
      <w:r>
        <w:rPr>
          <w:rFonts w:asciiTheme="minorEastAsia" w:hAnsiTheme="minorEastAsia" w:cs="ＭＳ 明朝" w:hint="eastAsia"/>
          <w:color w:val="000000"/>
          <w:szCs w:val="21"/>
        </w:rPr>
        <w:t>１０</w:t>
      </w:r>
      <w:r w:rsidRPr="003A104E">
        <w:rPr>
          <w:rFonts w:asciiTheme="minorEastAsia" w:hAnsiTheme="minorEastAsia" w:cs="ＭＳ 明朝" w:hint="eastAsia"/>
          <w:color w:val="000000"/>
          <w:szCs w:val="21"/>
        </w:rPr>
        <w:t>月</w:t>
      </w:r>
      <w:r>
        <w:rPr>
          <w:rFonts w:asciiTheme="minorEastAsia" w:hAnsiTheme="minorEastAsia" w:cs="ＭＳ 明朝" w:hint="eastAsia"/>
          <w:color w:val="000000"/>
          <w:szCs w:val="21"/>
        </w:rPr>
        <w:t>１</w:t>
      </w:r>
      <w:r w:rsidRPr="003A104E">
        <w:rPr>
          <w:rFonts w:asciiTheme="minorEastAsia" w:hAnsiTheme="minorEastAsia" w:cs="ＭＳ 明朝" w:hint="eastAsia"/>
          <w:color w:val="000000"/>
          <w:szCs w:val="21"/>
        </w:rPr>
        <w:t>日から施行する。</w:t>
      </w:r>
    </w:p>
    <w:p w:rsidR="00086BD2" w:rsidRDefault="00086BD2" w:rsidP="00730B29">
      <w:pPr>
        <w:kinsoku w:val="0"/>
        <w:overflowPunct w:val="0"/>
        <w:autoSpaceDE w:val="0"/>
        <w:autoSpaceDN w:val="0"/>
        <w:rPr>
          <w:rFonts w:asciiTheme="minorEastAsia" w:hAnsiTheme="minorEastAsia"/>
        </w:rPr>
      </w:pPr>
    </w:p>
    <w:p w:rsidR="00086BD2" w:rsidRDefault="00086BD2" w:rsidP="00730B29">
      <w:pPr>
        <w:kinsoku w:val="0"/>
        <w:overflowPunct w:val="0"/>
        <w:autoSpaceDE w:val="0"/>
        <w:autoSpaceDN w:val="0"/>
        <w:rPr>
          <w:rFonts w:asciiTheme="minorEastAsia" w:hAnsiTheme="minorEastAsia"/>
        </w:rPr>
      </w:pPr>
    </w:p>
    <w:p w:rsidR="00086BD2" w:rsidRDefault="00086BD2" w:rsidP="00730B29">
      <w:pPr>
        <w:kinsoku w:val="0"/>
        <w:overflowPunct w:val="0"/>
        <w:autoSpaceDE w:val="0"/>
        <w:autoSpaceDN w:val="0"/>
        <w:rPr>
          <w:rFonts w:asciiTheme="minorEastAsia" w:hAnsiTheme="minorEastAsia"/>
        </w:rPr>
      </w:pPr>
    </w:p>
    <w:p w:rsidR="00086BD2" w:rsidRPr="00B32388" w:rsidRDefault="00086BD2" w:rsidP="00730B29">
      <w:pPr>
        <w:kinsoku w:val="0"/>
        <w:overflowPunct w:val="0"/>
        <w:autoSpaceDE w:val="0"/>
        <w:autoSpaceDN w:val="0"/>
        <w:rPr>
          <w:rFonts w:asciiTheme="minorEastAsia" w:hAnsiTheme="minorEastAsia"/>
        </w:rPr>
      </w:pPr>
    </w:p>
    <w:p w:rsidR="00C9176C" w:rsidRDefault="00C9176C" w:rsidP="00730B29">
      <w:pPr>
        <w:kinsoku w:val="0"/>
        <w:overflowPunct w:val="0"/>
        <w:autoSpaceDE w:val="0"/>
        <w:autoSpaceDN w:val="0"/>
        <w:rPr>
          <w:rFonts w:asciiTheme="minorEastAsia" w:hAnsiTheme="minorEastAsia"/>
        </w:rPr>
      </w:pPr>
    </w:p>
    <w:p w:rsidR="00C9176C" w:rsidRDefault="00C9176C" w:rsidP="00730B29">
      <w:pPr>
        <w:kinsoku w:val="0"/>
        <w:overflowPunct w:val="0"/>
        <w:autoSpaceDE w:val="0"/>
        <w:autoSpaceDN w:val="0"/>
        <w:rPr>
          <w:rFonts w:asciiTheme="minorEastAsia" w:hAnsiTheme="minorEastAsia"/>
        </w:rPr>
      </w:pPr>
    </w:p>
    <w:p w:rsidR="00C9176C" w:rsidRDefault="00C9176C" w:rsidP="00730B29">
      <w:pPr>
        <w:kinsoku w:val="0"/>
        <w:overflowPunct w:val="0"/>
        <w:autoSpaceDE w:val="0"/>
        <w:autoSpaceDN w:val="0"/>
        <w:rPr>
          <w:rFonts w:asciiTheme="minorEastAsia" w:hAnsiTheme="minorEastAsia"/>
        </w:rPr>
      </w:pPr>
    </w:p>
    <w:p w:rsidR="00C9176C" w:rsidRDefault="00C9176C" w:rsidP="00730B29">
      <w:pPr>
        <w:kinsoku w:val="0"/>
        <w:overflowPunct w:val="0"/>
        <w:autoSpaceDE w:val="0"/>
        <w:autoSpaceDN w:val="0"/>
        <w:rPr>
          <w:rFonts w:asciiTheme="minorEastAsia" w:hAnsiTheme="minorEastAsia"/>
        </w:rPr>
      </w:pPr>
    </w:p>
    <w:p w:rsidR="00C9176C" w:rsidRDefault="00C9176C" w:rsidP="00730B29">
      <w:pPr>
        <w:kinsoku w:val="0"/>
        <w:overflowPunct w:val="0"/>
        <w:autoSpaceDE w:val="0"/>
        <w:autoSpaceDN w:val="0"/>
        <w:rPr>
          <w:rFonts w:asciiTheme="minorEastAsia" w:hAnsiTheme="minorEastAsia"/>
        </w:rPr>
      </w:pPr>
    </w:p>
    <w:p w:rsidR="00C9176C" w:rsidRDefault="00C9176C" w:rsidP="00730B29">
      <w:pPr>
        <w:kinsoku w:val="0"/>
        <w:overflowPunct w:val="0"/>
        <w:autoSpaceDE w:val="0"/>
        <w:autoSpaceDN w:val="0"/>
        <w:rPr>
          <w:rFonts w:asciiTheme="minorEastAsia" w:hAnsiTheme="minorEastAsia"/>
        </w:rPr>
      </w:pPr>
    </w:p>
    <w:p w:rsidR="00C9176C" w:rsidRDefault="00C9176C" w:rsidP="00730B29">
      <w:pPr>
        <w:kinsoku w:val="0"/>
        <w:overflowPunct w:val="0"/>
        <w:autoSpaceDE w:val="0"/>
        <w:autoSpaceDN w:val="0"/>
        <w:rPr>
          <w:rFonts w:asciiTheme="minorEastAsia" w:hAnsiTheme="minorEastAsia"/>
        </w:rPr>
      </w:pPr>
    </w:p>
    <w:p w:rsidR="00C9176C" w:rsidRDefault="00C9176C" w:rsidP="00730B29">
      <w:pPr>
        <w:kinsoku w:val="0"/>
        <w:overflowPunct w:val="0"/>
        <w:autoSpaceDE w:val="0"/>
        <w:autoSpaceDN w:val="0"/>
        <w:rPr>
          <w:rFonts w:asciiTheme="minorEastAsia" w:hAnsiTheme="minorEastAsia"/>
        </w:rPr>
      </w:pPr>
    </w:p>
    <w:p w:rsidR="00C9176C" w:rsidRDefault="00C9176C" w:rsidP="00730B29">
      <w:pPr>
        <w:kinsoku w:val="0"/>
        <w:overflowPunct w:val="0"/>
        <w:autoSpaceDE w:val="0"/>
        <w:autoSpaceDN w:val="0"/>
        <w:rPr>
          <w:rFonts w:asciiTheme="minorEastAsia" w:hAnsiTheme="minorEastAsia"/>
        </w:rPr>
      </w:pPr>
    </w:p>
    <w:p w:rsidR="00C9176C" w:rsidRDefault="00C9176C" w:rsidP="00730B29">
      <w:pPr>
        <w:kinsoku w:val="0"/>
        <w:overflowPunct w:val="0"/>
        <w:autoSpaceDE w:val="0"/>
        <w:autoSpaceDN w:val="0"/>
        <w:rPr>
          <w:rFonts w:asciiTheme="minorEastAsia" w:hAnsiTheme="minorEastAsia"/>
        </w:rPr>
      </w:pPr>
    </w:p>
    <w:p w:rsidR="00C9176C" w:rsidRDefault="00C9176C" w:rsidP="00730B29">
      <w:pPr>
        <w:kinsoku w:val="0"/>
        <w:overflowPunct w:val="0"/>
        <w:autoSpaceDE w:val="0"/>
        <w:autoSpaceDN w:val="0"/>
        <w:rPr>
          <w:rFonts w:asciiTheme="minorEastAsia" w:hAnsiTheme="minorEastAsia"/>
        </w:rPr>
      </w:pPr>
    </w:p>
    <w:p w:rsidR="00C9176C" w:rsidRDefault="00C9176C" w:rsidP="00730B29">
      <w:pPr>
        <w:kinsoku w:val="0"/>
        <w:overflowPunct w:val="0"/>
        <w:autoSpaceDE w:val="0"/>
        <w:autoSpaceDN w:val="0"/>
        <w:rPr>
          <w:rFonts w:asciiTheme="minorEastAsia" w:hAnsiTheme="minorEastAsia"/>
        </w:rPr>
      </w:pPr>
    </w:p>
    <w:p w:rsidR="00C9176C" w:rsidRDefault="00C9176C" w:rsidP="00730B29">
      <w:pPr>
        <w:kinsoku w:val="0"/>
        <w:overflowPunct w:val="0"/>
        <w:autoSpaceDE w:val="0"/>
        <w:autoSpaceDN w:val="0"/>
        <w:rPr>
          <w:rFonts w:asciiTheme="minorEastAsia" w:hAnsiTheme="minorEastAsia"/>
        </w:rPr>
      </w:pPr>
    </w:p>
    <w:p w:rsidR="00086BD2" w:rsidRDefault="00086BD2" w:rsidP="00730B29">
      <w:pPr>
        <w:kinsoku w:val="0"/>
        <w:overflowPunct w:val="0"/>
        <w:autoSpaceDE w:val="0"/>
        <w:autoSpaceDN w:val="0"/>
        <w:rPr>
          <w:rFonts w:asciiTheme="minorEastAsia" w:hAnsiTheme="minorEastAsia"/>
        </w:rPr>
      </w:pPr>
    </w:p>
    <w:p w:rsidR="00086BD2" w:rsidRDefault="00086BD2" w:rsidP="00730B29">
      <w:pPr>
        <w:kinsoku w:val="0"/>
        <w:overflowPunct w:val="0"/>
        <w:autoSpaceDE w:val="0"/>
        <w:autoSpaceDN w:val="0"/>
        <w:rPr>
          <w:rFonts w:asciiTheme="minorEastAsia" w:hAnsiTheme="minorEastAsia"/>
        </w:rPr>
      </w:pPr>
    </w:p>
    <w:p w:rsidR="00086BD2" w:rsidRDefault="00086BD2" w:rsidP="00730B29">
      <w:pPr>
        <w:kinsoku w:val="0"/>
        <w:overflowPunct w:val="0"/>
        <w:autoSpaceDE w:val="0"/>
        <w:autoSpaceDN w:val="0"/>
        <w:rPr>
          <w:rFonts w:asciiTheme="minorEastAsia" w:hAnsiTheme="minorEastAsia"/>
        </w:rPr>
      </w:pPr>
    </w:p>
    <w:p w:rsidR="00086BD2" w:rsidRDefault="00086BD2" w:rsidP="00730B29">
      <w:pPr>
        <w:kinsoku w:val="0"/>
        <w:overflowPunct w:val="0"/>
        <w:autoSpaceDE w:val="0"/>
        <w:autoSpaceDN w:val="0"/>
        <w:rPr>
          <w:rFonts w:asciiTheme="minorEastAsia" w:hAnsiTheme="minorEastAsia"/>
        </w:rPr>
      </w:pPr>
    </w:p>
    <w:p w:rsidR="00086BD2" w:rsidRDefault="00086BD2" w:rsidP="00730B29">
      <w:pPr>
        <w:kinsoku w:val="0"/>
        <w:overflowPunct w:val="0"/>
        <w:autoSpaceDE w:val="0"/>
        <w:autoSpaceDN w:val="0"/>
        <w:rPr>
          <w:rFonts w:asciiTheme="minorEastAsia" w:hAnsiTheme="minorEastAsia"/>
        </w:rPr>
      </w:pPr>
    </w:p>
    <w:p w:rsidR="00086BD2" w:rsidRDefault="00086BD2" w:rsidP="00730B29">
      <w:pPr>
        <w:kinsoku w:val="0"/>
        <w:overflowPunct w:val="0"/>
        <w:autoSpaceDE w:val="0"/>
        <w:autoSpaceDN w:val="0"/>
        <w:rPr>
          <w:rFonts w:asciiTheme="minorEastAsia" w:hAnsiTheme="minorEastAsia"/>
        </w:rPr>
      </w:pPr>
    </w:p>
    <w:p w:rsidR="00086BD2" w:rsidRDefault="00086BD2" w:rsidP="00730B29">
      <w:pPr>
        <w:kinsoku w:val="0"/>
        <w:overflowPunct w:val="0"/>
        <w:autoSpaceDE w:val="0"/>
        <w:autoSpaceDN w:val="0"/>
        <w:rPr>
          <w:rFonts w:asciiTheme="minorEastAsia" w:hAnsiTheme="minorEastAsia"/>
        </w:rPr>
      </w:pPr>
    </w:p>
    <w:p w:rsidR="00086BD2" w:rsidRDefault="00086BD2" w:rsidP="00730B29">
      <w:pPr>
        <w:kinsoku w:val="0"/>
        <w:overflowPunct w:val="0"/>
        <w:autoSpaceDE w:val="0"/>
        <w:autoSpaceDN w:val="0"/>
        <w:rPr>
          <w:rFonts w:asciiTheme="minorEastAsia" w:hAnsiTheme="minorEastAsia"/>
        </w:rPr>
      </w:pPr>
    </w:p>
    <w:sectPr w:rsidR="00086BD2" w:rsidSect="00A71BE8">
      <w:pgSz w:w="11906" w:h="16838" w:code="9"/>
      <w:pgMar w:top="1418" w:right="1134" w:bottom="1134" w:left="1134" w:header="851" w:footer="992" w:gutter="0"/>
      <w:cols w:space="425"/>
      <w:docGrid w:type="linesAndChars" w:linePitch="357"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D4F" w:rsidRDefault="00251D4F" w:rsidP="007716A2">
      <w:r>
        <w:separator/>
      </w:r>
    </w:p>
  </w:endnote>
  <w:endnote w:type="continuationSeparator" w:id="0">
    <w:p w:rsidR="00251D4F" w:rsidRDefault="00251D4F" w:rsidP="0077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D4F" w:rsidRDefault="00251D4F" w:rsidP="007716A2">
      <w:r>
        <w:separator/>
      </w:r>
    </w:p>
  </w:footnote>
  <w:footnote w:type="continuationSeparator" w:id="0">
    <w:p w:rsidR="00251D4F" w:rsidRDefault="00251D4F" w:rsidP="00771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29B"/>
    <w:multiLevelType w:val="hybridMultilevel"/>
    <w:tmpl w:val="A0520662"/>
    <w:lvl w:ilvl="0" w:tplc="8F02DE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DE617F"/>
    <w:multiLevelType w:val="hybridMultilevel"/>
    <w:tmpl w:val="58D66F7E"/>
    <w:lvl w:ilvl="0" w:tplc="052A83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3ED6BF2"/>
    <w:multiLevelType w:val="hybridMultilevel"/>
    <w:tmpl w:val="677688F6"/>
    <w:lvl w:ilvl="0" w:tplc="86ACF7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A372F6B"/>
    <w:multiLevelType w:val="hybridMultilevel"/>
    <w:tmpl w:val="D828277E"/>
    <w:lvl w:ilvl="0" w:tplc="F27893CA">
      <w:start w:val="1"/>
      <w:numFmt w:val="decimalFullWidth"/>
      <w:lvlText w:val="（%1）"/>
      <w:lvlJc w:val="left"/>
      <w:pPr>
        <w:ind w:left="720" w:hanging="720"/>
      </w:pPr>
      <w:rPr>
        <w:rFonts w:hint="default"/>
      </w:rPr>
    </w:lvl>
    <w:lvl w:ilvl="1" w:tplc="BB16C492">
      <w:start w:val="1"/>
      <w:numFmt w:val="decimalFullWidth"/>
      <w:lvlText w:val="（%2）"/>
      <w:lvlJc w:val="left"/>
      <w:pPr>
        <w:ind w:left="1211" w:hanging="360"/>
      </w:pPr>
      <w:rPr>
        <w:rFonts w:ascii="ＭＳ 明朝"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290769C"/>
    <w:multiLevelType w:val="hybridMultilevel"/>
    <w:tmpl w:val="25C8D6B6"/>
    <w:lvl w:ilvl="0" w:tplc="50C88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A6A26CA"/>
    <w:multiLevelType w:val="hybridMultilevel"/>
    <w:tmpl w:val="06566FB2"/>
    <w:lvl w:ilvl="0" w:tplc="C8D2AB38">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4"/>
  <w:drawingGridVerticalSpacing w:val="357"/>
  <w:noPunctuationKerning/>
  <w:characterSpacingControl w:val="doNotCompress"/>
  <w:noLineBreaksAfter w:lang="ja-JP" w:val="$([\{£¥‘“〈《「『【〔＄（［｛｢￡￥"/>
  <w:noLineBreaksBefore w:lang="ja-JP" w:va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41"/>
    <w:rsid w:val="00043762"/>
    <w:rsid w:val="00047C9C"/>
    <w:rsid w:val="00081ACA"/>
    <w:rsid w:val="00086BD2"/>
    <w:rsid w:val="00131AD2"/>
    <w:rsid w:val="00135529"/>
    <w:rsid w:val="00140FBA"/>
    <w:rsid w:val="00142501"/>
    <w:rsid w:val="001C1882"/>
    <w:rsid w:val="00200F67"/>
    <w:rsid w:val="00240792"/>
    <w:rsid w:val="00242321"/>
    <w:rsid w:val="00251D4F"/>
    <w:rsid w:val="002558D9"/>
    <w:rsid w:val="00282BC2"/>
    <w:rsid w:val="002862D6"/>
    <w:rsid w:val="002B7350"/>
    <w:rsid w:val="002F372C"/>
    <w:rsid w:val="0030009C"/>
    <w:rsid w:val="003008F8"/>
    <w:rsid w:val="00332A11"/>
    <w:rsid w:val="00337789"/>
    <w:rsid w:val="00342998"/>
    <w:rsid w:val="00364968"/>
    <w:rsid w:val="00366BB3"/>
    <w:rsid w:val="003A104E"/>
    <w:rsid w:val="003A562B"/>
    <w:rsid w:val="003E1646"/>
    <w:rsid w:val="003F330E"/>
    <w:rsid w:val="0040465A"/>
    <w:rsid w:val="004076D6"/>
    <w:rsid w:val="00431E29"/>
    <w:rsid w:val="00462454"/>
    <w:rsid w:val="0047302C"/>
    <w:rsid w:val="004D2250"/>
    <w:rsid w:val="00544E2F"/>
    <w:rsid w:val="00565590"/>
    <w:rsid w:val="005A0900"/>
    <w:rsid w:val="005A66F9"/>
    <w:rsid w:val="005C73D3"/>
    <w:rsid w:val="005D2CB3"/>
    <w:rsid w:val="005D4288"/>
    <w:rsid w:val="00606419"/>
    <w:rsid w:val="00645DE1"/>
    <w:rsid w:val="00646852"/>
    <w:rsid w:val="0065562D"/>
    <w:rsid w:val="006E695B"/>
    <w:rsid w:val="00703A01"/>
    <w:rsid w:val="00705156"/>
    <w:rsid w:val="00725AD2"/>
    <w:rsid w:val="00730B29"/>
    <w:rsid w:val="00764DDE"/>
    <w:rsid w:val="00770CEA"/>
    <w:rsid w:val="007716A2"/>
    <w:rsid w:val="007943A2"/>
    <w:rsid w:val="007958F5"/>
    <w:rsid w:val="007B7C8F"/>
    <w:rsid w:val="007D56EF"/>
    <w:rsid w:val="007E30A3"/>
    <w:rsid w:val="0080379D"/>
    <w:rsid w:val="0080539E"/>
    <w:rsid w:val="00807305"/>
    <w:rsid w:val="00876EEC"/>
    <w:rsid w:val="008778C7"/>
    <w:rsid w:val="008A2A10"/>
    <w:rsid w:val="008A313D"/>
    <w:rsid w:val="008A6F47"/>
    <w:rsid w:val="00940E5A"/>
    <w:rsid w:val="00942677"/>
    <w:rsid w:val="0095554F"/>
    <w:rsid w:val="009651E8"/>
    <w:rsid w:val="009847C2"/>
    <w:rsid w:val="00994DBF"/>
    <w:rsid w:val="009A0BCB"/>
    <w:rsid w:val="009A4659"/>
    <w:rsid w:val="009D2C68"/>
    <w:rsid w:val="009E739E"/>
    <w:rsid w:val="009F345F"/>
    <w:rsid w:val="00A43286"/>
    <w:rsid w:val="00A71BE8"/>
    <w:rsid w:val="00A92267"/>
    <w:rsid w:val="00A925DC"/>
    <w:rsid w:val="00AC54F8"/>
    <w:rsid w:val="00AD201D"/>
    <w:rsid w:val="00AD6DE0"/>
    <w:rsid w:val="00B05B52"/>
    <w:rsid w:val="00B15B3E"/>
    <w:rsid w:val="00B23F06"/>
    <w:rsid w:val="00B32388"/>
    <w:rsid w:val="00B55117"/>
    <w:rsid w:val="00B82694"/>
    <w:rsid w:val="00BA21B4"/>
    <w:rsid w:val="00BA2712"/>
    <w:rsid w:val="00BF1B52"/>
    <w:rsid w:val="00C20488"/>
    <w:rsid w:val="00C831E6"/>
    <w:rsid w:val="00C9176C"/>
    <w:rsid w:val="00CB26E5"/>
    <w:rsid w:val="00CB621C"/>
    <w:rsid w:val="00CE2E73"/>
    <w:rsid w:val="00D00B6E"/>
    <w:rsid w:val="00D1636B"/>
    <w:rsid w:val="00D252C1"/>
    <w:rsid w:val="00D61041"/>
    <w:rsid w:val="00D962B0"/>
    <w:rsid w:val="00DD527B"/>
    <w:rsid w:val="00E06BC7"/>
    <w:rsid w:val="00E21344"/>
    <w:rsid w:val="00E529A0"/>
    <w:rsid w:val="00E52B07"/>
    <w:rsid w:val="00E90102"/>
    <w:rsid w:val="00EA6C1F"/>
    <w:rsid w:val="00EC365B"/>
    <w:rsid w:val="00ED477F"/>
    <w:rsid w:val="00EE333C"/>
    <w:rsid w:val="00EE45EA"/>
    <w:rsid w:val="00F15F28"/>
    <w:rsid w:val="00F3106C"/>
    <w:rsid w:val="00F37653"/>
    <w:rsid w:val="00F75163"/>
    <w:rsid w:val="00F8734E"/>
    <w:rsid w:val="00F90D6D"/>
    <w:rsid w:val="00FD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BD2"/>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F67"/>
    <w:pPr>
      <w:ind w:leftChars="400" w:left="840"/>
    </w:pPr>
  </w:style>
  <w:style w:type="paragraph" w:styleId="a4">
    <w:name w:val="header"/>
    <w:basedOn w:val="a"/>
    <w:link w:val="a5"/>
    <w:uiPriority w:val="99"/>
    <w:unhideWhenUsed/>
    <w:rsid w:val="007716A2"/>
    <w:pPr>
      <w:tabs>
        <w:tab w:val="center" w:pos="4252"/>
        <w:tab w:val="right" w:pos="8504"/>
      </w:tabs>
      <w:snapToGrid w:val="0"/>
    </w:pPr>
  </w:style>
  <w:style w:type="character" w:customStyle="1" w:styleId="a5">
    <w:name w:val="ヘッダー (文字)"/>
    <w:basedOn w:val="a0"/>
    <w:link w:val="a4"/>
    <w:uiPriority w:val="99"/>
    <w:rsid w:val="007716A2"/>
  </w:style>
  <w:style w:type="paragraph" w:styleId="a6">
    <w:name w:val="footer"/>
    <w:basedOn w:val="a"/>
    <w:link w:val="a7"/>
    <w:uiPriority w:val="99"/>
    <w:unhideWhenUsed/>
    <w:rsid w:val="007716A2"/>
    <w:pPr>
      <w:tabs>
        <w:tab w:val="center" w:pos="4252"/>
        <w:tab w:val="right" w:pos="8504"/>
      </w:tabs>
      <w:snapToGrid w:val="0"/>
    </w:pPr>
  </w:style>
  <w:style w:type="character" w:customStyle="1" w:styleId="a7">
    <w:name w:val="フッター (文字)"/>
    <w:basedOn w:val="a0"/>
    <w:link w:val="a6"/>
    <w:uiPriority w:val="99"/>
    <w:rsid w:val="007716A2"/>
  </w:style>
  <w:style w:type="paragraph" w:customStyle="1" w:styleId="Default">
    <w:name w:val="Default"/>
    <w:rsid w:val="008778C7"/>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Balloon Text"/>
    <w:basedOn w:val="a"/>
    <w:link w:val="a9"/>
    <w:uiPriority w:val="99"/>
    <w:semiHidden/>
    <w:unhideWhenUsed/>
    <w:rsid w:val="00A432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3286"/>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BD2"/>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F67"/>
    <w:pPr>
      <w:ind w:leftChars="400" w:left="840"/>
    </w:pPr>
  </w:style>
  <w:style w:type="paragraph" w:styleId="a4">
    <w:name w:val="header"/>
    <w:basedOn w:val="a"/>
    <w:link w:val="a5"/>
    <w:uiPriority w:val="99"/>
    <w:unhideWhenUsed/>
    <w:rsid w:val="007716A2"/>
    <w:pPr>
      <w:tabs>
        <w:tab w:val="center" w:pos="4252"/>
        <w:tab w:val="right" w:pos="8504"/>
      </w:tabs>
      <w:snapToGrid w:val="0"/>
    </w:pPr>
  </w:style>
  <w:style w:type="character" w:customStyle="1" w:styleId="a5">
    <w:name w:val="ヘッダー (文字)"/>
    <w:basedOn w:val="a0"/>
    <w:link w:val="a4"/>
    <w:uiPriority w:val="99"/>
    <w:rsid w:val="007716A2"/>
  </w:style>
  <w:style w:type="paragraph" w:styleId="a6">
    <w:name w:val="footer"/>
    <w:basedOn w:val="a"/>
    <w:link w:val="a7"/>
    <w:uiPriority w:val="99"/>
    <w:unhideWhenUsed/>
    <w:rsid w:val="007716A2"/>
    <w:pPr>
      <w:tabs>
        <w:tab w:val="center" w:pos="4252"/>
        <w:tab w:val="right" w:pos="8504"/>
      </w:tabs>
      <w:snapToGrid w:val="0"/>
    </w:pPr>
  </w:style>
  <w:style w:type="character" w:customStyle="1" w:styleId="a7">
    <w:name w:val="フッター (文字)"/>
    <w:basedOn w:val="a0"/>
    <w:link w:val="a6"/>
    <w:uiPriority w:val="99"/>
    <w:rsid w:val="007716A2"/>
  </w:style>
  <w:style w:type="paragraph" w:customStyle="1" w:styleId="Default">
    <w:name w:val="Default"/>
    <w:rsid w:val="008778C7"/>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Balloon Text"/>
    <w:basedOn w:val="a"/>
    <w:link w:val="a9"/>
    <w:uiPriority w:val="99"/>
    <w:semiHidden/>
    <w:unhideWhenUsed/>
    <w:rsid w:val="00A432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328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DA8F-3421-4227-B326-89F283C1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dc:creator>
  <cp:lastModifiedBy>和歌山市</cp:lastModifiedBy>
  <cp:revision>27</cp:revision>
  <cp:lastPrinted>2016-01-08T07:14:00Z</cp:lastPrinted>
  <dcterms:created xsi:type="dcterms:W3CDTF">2015-12-22T06:28:00Z</dcterms:created>
  <dcterms:modified xsi:type="dcterms:W3CDTF">2018-12-17T02:30:00Z</dcterms:modified>
</cp:coreProperties>
</file>