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45" w:rsidRDefault="00A43845">
      <w:pPr>
        <w:spacing w:line="300" w:lineRule="exact"/>
        <w:ind w:left="230" w:hanging="230"/>
        <w:rPr>
          <w:rFonts w:ascii="ＭＳ 明朝" w:hAnsi="ＭＳ 明朝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Cs w:val="20"/>
        </w:rPr>
        <w:t>別記様式第</w:t>
      </w:r>
      <w:r w:rsidR="00C32254">
        <w:rPr>
          <w:rFonts w:ascii="ＭＳ 明朝" w:hAnsi="ＭＳ 明朝" w:hint="eastAsia"/>
          <w:szCs w:val="20"/>
        </w:rPr>
        <w:t>４</w:t>
      </w:r>
      <w:r>
        <w:rPr>
          <w:rFonts w:ascii="ＭＳ 明朝" w:hAnsi="ＭＳ 明朝"/>
          <w:szCs w:val="20"/>
        </w:rPr>
        <w:t>号(第</w:t>
      </w:r>
      <w:r w:rsidR="00C32254">
        <w:rPr>
          <w:rFonts w:ascii="ＭＳ 明朝" w:hAnsi="ＭＳ 明朝" w:hint="eastAsia"/>
          <w:szCs w:val="20"/>
        </w:rPr>
        <w:t>１２</w:t>
      </w:r>
      <w:r>
        <w:rPr>
          <w:rFonts w:ascii="ＭＳ 明朝" w:hAnsi="ＭＳ 明朝"/>
          <w:szCs w:val="20"/>
        </w:rPr>
        <w:t>条関係)</w:t>
      </w:r>
    </w:p>
    <w:p w:rsidR="00A43845" w:rsidRDefault="00A43845">
      <w:pPr>
        <w:spacing w:line="300" w:lineRule="exact"/>
        <w:ind w:left="230" w:hanging="230"/>
        <w:rPr>
          <w:rFonts w:ascii="ＭＳ 明朝" w:hAnsi="ＭＳ 明朝"/>
          <w:szCs w:val="20"/>
        </w:rPr>
      </w:pPr>
    </w:p>
    <w:p w:rsidR="00A43845" w:rsidRDefault="00A43845">
      <w:pPr>
        <w:pStyle w:val="Web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補助事業等実績報告書</w:t>
      </w:r>
    </w:p>
    <w:p w:rsidR="00A43845" w:rsidRDefault="00A43845">
      <w:pPr>
        <w:pStyle w:val="Web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</w:p>
    <w:p w:rsidR="00A43845" w:rsidRDefault="009C4755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令和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　　年　　月　　日　　</w:t>
      </w:r>
    </w:p>
    <w:p w:rsidR="00A43845" w:rsidRDefault="00A43845" w:rsidP="00FC61C4">
      <w:pPr>
        <w:pStyle w:val="Web"/>
        <w:spacing w:before="0" w:beforeAutospacing="0" w:after="0" w:afterAutospacing="0" w:line="300" w:lineRule="exact"/>
        <w:ind w:firstLineChars="100" w:firstLine="189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和歌山市長</w:t>
      </w:r>
      <w:r w:rsidR="00CB1949">
        <w:rPr>
          <w:rFonts w:ascii="ＭＳ 明朝" w:eastAsia="ＭＳ 明朝" w:hAnsi="ＭＳ 明朝" w:hint="eastAsia"/>
          <w:sz w:val="21"/>
          <w:szCs w:val="20"/>
        </w:rPr>
        <w:t xml:space="preserve">　 </w:t>
      </w:r>
      <w:r w:rsidR="00B07ED2">
        <w:rPr>
          <w:rFonts w:ascii="ＭＳ 明朝" w:eastAsia="ＭＳ 明朝" w:hAnsi="ＭＳ 明朝" w:hint="eastAsia"/>
          <w:sz w:val="21"/>
          <w:szCs w:val="20"/>
        </w:rPr>
        <w:t>尾 花 正 啓</w:t>
      </w:r>
      <w:r>
        <w:rPr>
          <w:rFonts w:ascii="ＭＳ 明朝" w:eastAsia="ＭＳ 明朝" w:hAnsi="ＭＳ 明朝" w:hint="eastAsia"/>
          <w:sz w:val="21"/>
          <w:szCs w:val="20"/>
        </w:rPr>
        <w:t xml:space="preserve">　様</w:t>
      </w:r>
    </w:p>
    <w:p w:rsidR="00A43845" w:rsidRDefault="00A43845" w:rsidP="00FC61C4">
      <w:pPr>
        <w:pStyle w:val="Web"/>
        <w:spacing w:before="0" w:beforeAutospacing="0" w:after="0" w:afterAutospacing="0" w:line="300" w:lineRule="exact"/>
        <w:ind w:firstLineChars="100" w:firstLine="189"/>
        <w:rPr>
          <w:rFonts w:ascii="ＭＳ 明朝" w:eastAsia="ＭＳ 明朝" w:hAnsi="ＭＳ 明朝"/>
          <w:sz w:val="21"/>
          <w:szCs w:val="20"/>
        </w:rPr>
      </w:pPr>
    </w:p>
    <w:p w:rsidR="00A43845" w:rsidRDefault="00A43845" w:rsidP="002878FF">
      <w:pPr>
        <w:pStyle w:val="Web"/>
        <w:spacing w:before="0" w:beforeAutospacing="0" w:after="0" w:afterAutospacing="0" w:line="300" w:lineRule="exact"/>
        <w:ind w:firstLineChars="3067" w:firstLine="5797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　　　　　　　　　　　　　　</w:t>
      </w:r>
    </w:p>
    <w:p w:rsidR="00A43845" w:rsidRDefault="000700BB" w:rsidP="000700BB">
      <w:pPr>
        <w:pStyle w:val="Web"/>
        <w:spacing w:before="0" w:beforeAutospacing="0" w:after="0" w:afterAutospacing="0" w:line="260" w:lineRule="atLeast"/>
        <w:ind w:left="5040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申請者  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住所　　　　　　　　　　　　　　　　</w:t>
      </w:r>
    </w:p>
    <w:p w:rsidR="00A43845" w:rsidRDefault="00A43845" w:rsidP="000700BB">
      <w:pPr>
        <w:pStyle w:val="Web"/>
        <w:spacing w:before="0" w:beforeAutospacing="0" w:after="0" w:afterAutospacing="0" w:line="260" w:lineRule="atLeast"/>
        <w:ind w:left="1315" w:firstLineChars="2352" w:firstLine="4445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氏名　　　　　　　　　</w:t>
      </w:r>
      <w:r w:rsidR="002878FF">
        <w:rPr>
          <w:rFonts w:ascii="ＭＳ 明朝" w:eastAsia="ＭＳ 明朝" w:hAnsi="ＭＳ 明朝" w:hint="eastAsia"/>
          <w:sz w:val="21"/>
          <w:szCs w:val="20"/>
        </w:rPr>
        <w:t xml:space="preserve">　</w:t>
      </w:r>
      <w:r>
        <w:rPr>
          <w:rFonts w:ascii="ＭＳ 明朝" w:eastAsia="ＭＳ 明朝" w:hAnsi="ＭＳ 明朝" w:hint="eastAsia"/>
          <w:sz w:val="21"/>
          <w:szCs w:val="20"/>
        </w:rPr>
        <w:t xml:space="preserve">　　　　印　</w:t>
      </w:r>
    </w:p>
    <w:p w:rsidR="00A43845" w:rsidRPr="002878FF" w:rsidRDefault="00A43845" w:rsidP="002878FF">
      <w:pPr>
        <w:pStyle w:val="Web"/>
        <w:wordWrap w:val="0"/>
        <w:spacing w:before="0" w:beforeAutospacing="0" w:after="0" w:afterAutospacing="0" w:line="300" w:lineRule="exact"/>
        <w:ind w:right="189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/>
          <w:sz w:val="21"/>
          <w:szCs w:val="20"/>
        </w:rPr>
        <w:t>(団体の場合は，団体名及び代表者名</w:t>
      </w:r>
      <w:r w:rsidR="002878FF">
        <w:rPr>
          <w:rFonts w:ascii="ＭＳ 明朝" w:eastAsia="ＭＳ 明朝" w:hAnsi="ＭＳ 明朝" w:hint="eastAsia"/>
          <w:sz w:val="21"/>
          <w:szCs w:val="20"/>
        </w:rPr>
        <w:t>)</w:t>
      </w:r>
    </w:p>
    <w:p w:rsidR="00A43845" w:rsidRDefault="00A43845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</w:p>
    <w:p w:rsidR="00A43845" w:rsidRDefault="00A4384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　和歌山市補助金等交付規則第</w:t>
      </w:r>
      <w:r>
        <w:rPr>
          <w:rFonts w:ascii="ＭＳ 明朝" w:eastAsia="ＭＳ 明朝" w:hAnsi="ＭＳ 明朝"/>
          <w:sz w:val="21"/>
          <w:szCs w:val="20"/>
        </w:rPr>
        <w:t>12条の規定により，次のとおり報告します。</w:t>
      </w:r>
    </w:p>
    <w:p w:rsidR="00A43845" w:rsidRDefault="00A4384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1761"/>
        <w:gridCol w:w="876"/>
        <w:gridCol w:w="1432"/>
        <w:gridCol w:w="3852"/>
      </w:tblGrid>
      <w:tr w:rsidR="00A43845">
        <w:trPr>
          <w:cantSplit/>
          <w:trHeight w:val="923"/>
        </w:trPr>
        <w:tc>
          <w:tcPr>
            <w:tcW w:w="1368" w:type="dxa"/>
            <w:tcBorders>
              <w:righ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指令年月日</w:t>
            </w:r>
          </w:p>
        </w:tc>
        <w:tc>
          <w:tcPr>
            <w:tcW w:w="2736" w:type="dxa"/>
            <w:gridSpan w:val="2"/>
            <w:tcBorders>
              <w:left w:val="single" w:sz="4" w:space="0" w:color="000000"/>
            </w:tcBorders>
            <w:vAlign w:val="center"/>
          </w:tcPr>
          <w:p w:rsidR="00A43845" w:rsidRDefault="00A43845" w:rsidP="002878FF">
            <w:pPr>
              <w:pStyle w:val="Web"/>
              <w:spacing w:before="0" w:beforeAutospacing="0" w:after="0" w:afterAutospacing="0" w:line="300" w:lineRule="exact"/>
              <w:ind w:right="190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年　　月　　日</w:t>
            </w:r>
          </w:p>
        </w:tc>
        <w:tc>
          <w:tcPr>
            <w:tcW w:w="1482" w:type="dxa"/>
            <w:tcBorders>
              <w:lef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指令番号</w:t>
            </w:r>
          </w:p>
        </w:tc>
        <w:tc>
          <w:tcPr>
            <w:tcW w:w="3990" w:type="dxa"/>
            <w:tcBorders>
              <w:left w:val="single" w:sz="4" w:space="0" w:color="000000"/>
            </w:tcBorders>
            <w:vAlign w:val="center"/>
          </w:tcPr>
          <w:p w:rsidR="00A43845" w:rsidRDefault="00A43845" w:rsidP="009C4755">
            <w:pPr>
              <w:pStyle w:val="Web"/>
              <w:spacing w:before="0" w:beforeAutospacing="0" w:after="0" w:afterAutospacing="0" w:line="300" w:lineRule="exact"/>
              <w:ind w:firstLineChars="300" w:firstLine="567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和歌山市指令</w:t>
            </w:r>
            <w:r w:rsidR="009C4755">
              <w:rPr>
                <w:rFonts w:ascii="ＭＳ 明朝" w:eastAsia="ＭＳ 明朝" w:hAnsi="ＭＳ 明朝" w:hint="eastAsia"/>
                <w:sz w:val="21"/>
                <w:szCs w:val="21"/>
              </w:rPr>
              <w:t>観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第</w:t>
            </w:r>
            <w:r w:rsidR="002878F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号</w:t>
            </w:r>
          </w:p>
        </w:tc>
      </w:tr>
      <w:tr w:rsidR="00A43845">
        <w:trPr>
          <w:cantSplit/>
          <w:trHeight w:val="818"/>
        </w:trPr>
        <w:tc>
          <w:tcPr>
            <w:tcW w:w="1368" w:type="dxa"/>
            <w:tcBorders>
              <w:righ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補助年度</w:t>
            </w:r>
          </w:p>
        </w:tc>
        <w:tc>
          <w:tcPr>
            <w:tcW w:w="2736" w:type="dxa"/>
            <w:gridSpan w:val="2"/>
            <w:tcBorders>
              <w:left w:val="single" w:sz="4" w:space="0" w:color="000000"/>
            </w:tcBorders>
            <w:vAlign w:val="center"/>
          </w:tcPr>
          <w:p w:rsidR="00A43845" w:rsidRDefault="009C475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年度</w:t>
            </w:r>
          </w:p>
        </w:tc>
        <w:tc>
          <w:tcPr>
            <w:tcW w:w="1482" w:type="dxa"/>
            <w:tcBorders>
              <w:lef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補助事業等の名称</w:t>
            </w:r>
          </w:p>
        </w:tc>
        <w:tc>
          <w:tcPr>
            <w:tcW w:w="3990" w:type="dxa"/>
            <w:tcBorders>
              <w:lef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和歌山市コンベンション開催補助金</w:t>
            </w:r>
          </w:p>
        </w:tc>
      </w:tr>
      <w:tr w:rsidR="00A43845">
        <w:trPr>
          <w:trHeight w:val="826"/>
        </w:trPr>
        <w:tc>
          <w:tcPr>
            <w:tcW w:w="3192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補助事業等の完了年月日</w:t>
            </w:r>
          </w:p>
        </w:tc>
        <w:tc>
          <w:tcPr>
            <w:tcW w:w="6384" w:type="dxa"/>
            <w:gridSpan w:val="3"/>
            <w:vAlign w:val="center"/>
          </w:tcPr>
          <w:p w:rsidR="00A43845" w:rsidRDefault="009C475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令和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 xml:space="preserve">年　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 xml:space="preserve">　月　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 xml:space="preserve">　日</w:t>
            </w:r>
          </w:p>
        </w:tc>
      </w:tr>
      <w:tr w:rsidR="00A43845">
        <w:trPr>
          <w:trHeight w:val="824"/>
        </w:trPr>
        <w:tc>
          <w:tcPr>
            <w:tcW w:w="3192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補助金等の交付決定金額</w:t>
            </w:r>
          </w:p>
        </w:tc>
        <w:tc>
          <w:tcPr>
            <w:tcW w:w="6384" w:type="dxa"/>
            <w:gridSpan w:val="3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A43845">
        <w:trPr>
          <w:trHeight w:val="819"/>
        </w:trPr>
        <w:tc>
          <w:tcPr>
            <w:tcW w:w="3192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補助金等の既交付金額</w:t>
            </w:r>
          </w:p>
        </w:tc>
        <w:tc>
          <w:tcPr>
            <w:tcW w:w="6384" w:type="dxa"/>
            <w:gridSpan w:val="3"/>
            <w:vAlign w:val="center"/>
          </w:tcPr>
          <w:p w:rsidR="00A43845" w:rsidRDefault="00A43845">
            <w:pPr>
              <w:pStyle w:val="Web"/>
              <w:wordWrap w:val="0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０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</w:p>
        </w:tc>
      </w:tr>
      <w:tr w:rsidR="00A43845">
        <w:trPr>
          <w:trHeight w:val="828"/>
        </w:trPr>
        <w:tc>
          <w:tcPr>
            <w:tcW w:w="3192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補助事業等の経費精算額</w:t>
            </w:r>
          </w:p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(補助対象金額)</w:t>
            </w:r>
          </w:p>
        </w:tc>
        <w:tc>
          <w:tcPr>
            <w:tcW w:w="6384" w:type="dxa"/>
            <w:gridSpan w:val="3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A43845" w:rsidTr="00FC61C4">
        <w:trPr>
          <w:trHeight w:val="4451"/>
        </w:trPr>
        <w:tc>
          <w:tcPr>
            <w:tcW w:w="3192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添付書類</w:t>
            </w:r>
          </w:p>
        </w:tc>
        <w:tc>
          <w:tcPr>
            <w:tcW w:w="6384" w:type="dxa"/>
            <w:gridSpan w:val="3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43845" w:rsidRDefault="00A43845" w:rsidP="00FC61C4">
      <w:pPr>
        <w:spacing w:line="300" w:lineRule="exact"/>
      </w:pPr>
    </w:p>
    <w:sectPr w:rsidR="00A43845" w:rsidSect="00FC61C4">
      <w:pgSz w:w="11906" w:h="16838" w:code="9"/>
      <w:pgMar w:top="1134" w:right="1134" w:bottom="1134" w:left="1418" w:header="709" w:footer="709" w:gutter="0"/>
      <w:cols w:space="708"/>
      <w:docGrid w:type="linesAndChars" w:linePitch="4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E4" w:rsidRDefault="00E530E4" w:rsidP="00CB31E9">
      <w:r>
        <w:separator/>
      </w:r>
    </w:p>
  </w:endnote>
  <w:endnote w:type="continuationSeparator" w:id="0">
    <w:p w:rsidR="00E530E4" w:rsidRDefault="00E530E4" w:rsidP="00CB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E4" w:rsidRDefault="00E530E4" w:rsidP="00CB31E9">
      <w:r>
        <w:separator/>
      </w:r>
    </w:p>
  </w:footnote>
  <w:footnote w:type="continuationSeparator" w:id="0">
    <w:p w:rsidR="00E530E4" w:rsidRDefault="00E530E4" w:rsidP="00CB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5403"/>
    <w:multiLevelType w:val="hybridMultilevel"/>
    <w:tmpl w:val="21F2C886"/>
    <w:lvl w:ilvl="0" w:tplc="84D2F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15"/>
    <w:rsid w:val="0003427E"/>
    <w:rsid w:val="000700BB"/>
    <w:rsid w:val="00225471"/>
    <w:rsid w:val="00231569"/>
    <w:rsid w:val="00241D97"/>
    <w:rsid w:val="002620DD"/>
    <w:rsid w:val="002878FF"/>
    <w:rsid w:val="00344D32"/>
    <w:rsid w:val="00344E64"/>
    <w:rsid w:val="00376BB6"/>
    <w:rsid w:val="004C525A"/>
    <w:rsid w:val="006008E8"/>
    <w:rsid w:val="00654C0A"/>
    <w:rsid w:val="006751AE"/>
    <w:rsid w:val="00693715"/>
    <w:rsid w:val="0079296F"/>
    <w:rsid w:val="007A5083"/>
    <w:rsid w:val="008139C7"/>
    <w:rsid w:val="00833AB4"/>
    <w:rsid w:val="00864061"/>
    <w:rsid w:val="009C4755"/>
    <w:rsid w:val="00A31F2A"/>
    <w:rsid w:val="00A43845"/>
    <w:rsid w:val="00A875DF"/>
    <w:rsid w:val="00B07ED2"/>
    <w:rsid w:val="00C32254"/>
    <w:rsid w:val="00C4562B"/>
    <w:rsid w:val="00CB1949"/>
    <w:rsid w:val="00CB31E9"/>
    <w:rsid w:val="00D4549B"/>
    <w:rsid w:val="00D66A55"/>
    <w:rsid w:val="00E530E4"/>
    <w:rsid w:val="00F30CB7"/>
    <w:rsid w:val="00F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CF6457"/>
  <w15:chartTrackingRefBased/>
  <w15:docId w15:val="{DE0FDD1C-FA78-4E3C-9E64-DF4BDD48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4">
    <w:name w:val="Hyperlink"/>
    <w:rPr>
      <w:color w:val="000000"/>
      <w:u w:val="single"/>
    </w:rPr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31E9"/>
    <w:rPr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31E9"/>
    <w:rPr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00B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700B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和歌山市補助金等交付規則</vt:lpstr>
      <vt:lpstr>和歌山市補助金等交付規則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和歌山市補助金等交付規則</dc:title>
  <dc:subject/>
  <dc:creator>和歌山市</dc:creator>
  <cp:keywords/>
  <cp:lastModifiedBy>和歌山市</cp:lastModifiedBy>
  <cp:revision>3</cp:revision>
  <cp:lastPrinted>2017-09-05T02:28:00Z</cp:lastPrinted>
  <dcterms:created xsi:type="dcterms:W3CDTF">2019-03-05T11:23:00Z</dcterms:created>
  <dcterms:modified xsi:type="dcterms:W3CDTF">2019-05-24T01:32:00Z</dcterms:modified>
</cp:coreProperties>
</file>