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4E5869">
        <w:rPr>
          <w:rFonts w:ascii="ＭＳ ゴシック" w:eastAsia="ＭＳ ゴシック" w:hAnsi="ＭＳ ゴシック" w:cs="ＭＳ ゴシック" w:hint="eastAsia"/>
          <w:color w:val="000000"/>
          <w:kern w:val="0"/>
          <w:szCs w:val="21"/>
        </w:rPr>
        <w:t>ロ</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4E5869">
              <w:rPr>
                <w:rFonts w:ascii="ＭＳ ゴシック" w:eastAsia="ＭＳ ゴシック" w:hAnsi="ＭＳ ゴシック" w:cs="ＭＳ ゴシック" w:hint="eastAsia"/>
                <w:color w:val="000000"/>
                <w:kern w:val="0"/>
                <w:szCs w:val="21"/>
              </w:rPr>
              <w:t>ロ</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004E5869" w:rsidRPr="004E5869">
              <w:rPr>
                <w:rFonts w:ascii="ＭＳ ゴシック" w:eastAsia="ＭＳ ゴシック" w:hAnsi="ＭＳ ゴシック" w:cs="ＭＳ ゴシック" w:hint="eastAsia"/>
                <w:color w:val="000000"/>
                <w:kern w:val="0"/>
                <w:szCs w:val="21"/>
              </w:rPr>
              <w:t>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r w:rsidRPr="00C35FF6">
              <w:rPr>
                <w:rFonts w:ascii="ＭＳ ゴシック" w:eastAsia="ＭＳ ゴシック" w:hAnsi="ＭＳ ゴシック" w:cs="ＭＳ ゴシック" w:hint="eastAsia"/>
                <w:color w:val="000000"/>
                <w:kern w:val="0"/>
                <w:szCs w:val="21"/>
              </w:rPr>
              <w:t>。</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40CC3" w:rsidRDefault="00F724A4" w:rsidP="00140CC3">
            <w:pPr>
              <w:pStyle w:val="a9"/>
            </w:pPr>
            <w:r w:rsidRPr="00C35FF6">
              <w:rPr>
                <w:rFonts w:hint="eastAsia"/>
              </w:rPr>
              <w:t>記</w:t>
            </w:r>
          </w:p>
          <w:p w:rsidR="00140CC3" w:rsidRDefault="00140CC3" w:rsidP="004E586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事業開始年月日　　　　　　　　　　　　　　　　　　　　</w:t>
            </w:r>
            <w:r w:rsidR="004E5869">
              <w:rPr>
                <w:rFonts w:ascii="ＭＳ ゴシック" w:eastAsia="ＭＳ ゴシック" w:hAnsi="ＭＳ ゴシック" w:hint="eastAsia"/>
              </w:rPr>
              <w:t xml:space="preserve"> </w:t>
            </w:r>
            <w:r w:rsidRPr="00140CC3">
              <w:rPr>
                <w:rFonts w:ascii="ＭＳ ゴシック" w:eastAsia="ＭＳ ゴシック" w:hAnsi="ＭＳ ゴシック" w:hint="eastAsia"/>
                <w:u w:val="single"/>
              </w:rPr>
              <w:t xml:space="preserve">　　　　年　　　月　　　日</w:t>
            </w:r>
          </w:p>
          <w:p w:rsidR="004E5869" w:rsidRPr="004E5869" w:rsidRDefault="004E5869" w:rsidP="004E5869">
            <w:pPr>
              <w:spacing w:line="120" w:lineRule="exact"/>
              <w:rPr>
                <w:rFonts w:ascii="ＭＳ ゴシック" w:eastAsia="ＭＳ ゴシック" w:hAnsi="ＭＳ ゴシック"/>
              </w:rPr>
            </w:pP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①原油等の仕入単価の上昇（注２）</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Ｅ </w:t>
            </w:r>
            <w:r w:rsidRPr="004E5869">
              <w:rPr>
                <w:rFonts w:ascii="ＭＳ ゴシック" w:eastAsia="ＭＳ ゴシック" w:hAnsi="ＭＳ ゴシック" w:cs="ＭＳ ゴシック"/>
                <w:color w:val="000000"/>
                <w:kern w:val="0"/>
                <w:szCs w:val="21"/>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ｅ</w:t>
            </w:r>
            <w:r w:rsidRPr="004E5869">
              <w:rPr>
                <w:rFonts w:ascii="ＭＳ ゴシック" w:eastAsia="ＭＳ ゴシック" w:hAnsi="ＭＳ ゴシック" w:cs="ＭＳ ゴシック"/>
                <w:color w:val="000000"/>
                <w:kern w:val="0"/>
                <w:szCs w:val="21"/>
              </w:rPr>
              <w:t xml:space="preserve">  ×100－100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上昇率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Ｅ：原油等の最近１か月間における平均仕入れ単価（　　　年　　　月）</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円</w:t>
            </w:r>
            <w:r w:rsidRPr="004E5869">
              <w:rPr>
                <w:rFonts w:ascii="ＭＳ ゴシック" w:eastAsia="ＭＳ ゴシック" w:hAnsi="ＭＳ ゴシック" w:cs="ＭＳ ゴシック"/>
                <w:color w:val="000000"/>
                <w:kern w:val="0"/>
                <w:szCs w:val="21"/>
              </w:rPr>
              <w:t>（注４）</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Pr="004E5869">
              <w:rPr>
                <w:rFonts w:ascii="ＭＳ ゴシック" w:eastAsia="ＭＳ ゴシック" w:hAnsi="ＭＳ ゴシック" w:cs="ＭＳ ゴシック"/>
                <w:color w:val="000000"/>
                <w:kern w:val="0"/>
                <w:szCs w:val="21"/>
              </w:rPr>
              <w:t xml:space="preserve"> 　　年 　　月）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円</w:t>
            </w:r>
            <w:r w:rsidRPr="004E5869">
              <w:rPr>
                <w:rFonts w:ascii="ＭＳ ゴシック" w:eastAsia="ＭＳ ゴシック" w:hAnsi="ＭＳ ゴシック" w:cs="ＭＳ ゴシック"/>
                <w:color w:val="000000"/>
                <w:kern w:val="0"/>
                <w:szCs w:val="21"/>
              </w:rPr>
              <w:t>（注４）</w:t>
            </w:r>
          </w:p>
          <w:p w:rsidR="004E5869" w:rsidRPr="004E5869" w:rsidRDefault="004E5869" w:rsidP="004E5869">
            <w:pPr>
              <w:spacing w:line="120" w:lineRule="exact"/>
              <w:rPr>
                <w:rFonts w:ascii="ＭＳ ゴシック" w:eastAsia="ＭＳ ゴシック" w:hAnsi="ＭＳ ゴシック" w:cs="ＭＳ ゴシック"/>
                <w:color w:val="000000"/>
                <w:kern w:val="0"/>
                <w:szCs w:val="21"/>
              </w:rPr>
            </w:pP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②原油等が売上原価に占める割合（注２）</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Ｓ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Ｃ   ×100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依存率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Ｃ：最近１か月の売上原価（　　　　年　　　月）</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円</w:t>
            </w:r>
            <w:r w:rsidRPr="004E5869">
              <w:rPr>
                <w:rFonts w:ascii="ＭＳ ゴシック" w:eastAsia="ＭＳ ゴシック" w:hAnsi="ＭＳ ゴシック" w:cs="ＭＳ ゴシック"/>
                <w:color w:val="000000"/>
                <w:kern w:val="0"/>
                <w:szCs w:val="21"/>
              </w:rPr>
              <w:t>（注４）</w:t>
            </w:r>
          </w:p>
          <w:p w:rsid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Ｓ：Ｃの売上原価に対応する原油等の仕入額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円</w:t>
            </w:r>
            <w:r w:rsidRPr="004E5869">
              <w:rPr>
                <w:rFonts w:ascii="ＭＳ ゴシック" w:eastAsia="ＭＳ ゴシック" w:hAnsi="ＭＳ ゴシック" w:cs="ＭＳ ゴシック"/>
                <w:color w:val="000000"/>
                <w:kern w:val="0"/>
                <w:szCs w:val="21"/>
              </w:rPr>
              <w:t>（注４）</w:t>
            </w:r>
          </w:p>
          <w:p w:rsidR="004E5869" w:rsidRPr="004E5869" w:rsidRDefault="004E5869" w:rsidP="004E5869">
            <w:pPr>
              <w:spacing w:line="120" w:lineRule="exact"/>
              <w:rPr>
                <w:rFonts w:ascii="ＭＳ ゴシック" w:eastAsia="ＭＳ ゴシック" w:hAnsi="ＭＳ ゴシック" w:cs="ＭＳ ゴシック"/>
                <w:color w:val="000000"/>
                <w:kern w:val="0"/>
                <w:szCs w:val="21"/>
              </w:rPr>
            </w:pP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③製品等価格への転嫁の状況（注３）</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Ａ </w:t>
            </w: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w:t>
            </w: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ａ </w:t>
            </w:r>
            <w:r w:rsidRPr="004E5869">
              <w:rPr>
                <w:rFonts w:ascii="ＭＳ ゴシック" w:eastAsia="ＭＳ ゴシック" w:hAnsi="ＭＳ ゴシック" w:cs="ＭＳ ゴシック"/>
                <w:color w:val="000000"/>
                <w:kern w:val="0"/>
                <w:szCs w:val="21"/>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Ｂ　　    ｂ  　＝Ｐ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Ｐ＝ 　　　 　　　　</w:t>
            </w:r>
            <w:r w:rsidRPr="004E5869">
              <w:rPr>
                <w:rFonts w:ascii="ＭＳ ゴシック" w:eastAsia="ＭＳ ゴシック" w:hAnsi="ＭＳ ゴシック" w:cs="ＭＳ ゴシック"/>
                <w:color w:val="000000"/>
                <w:kern w:val="0"/>
                <w:szCs w:val="21"/>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Ａ：最近３か月間の原油等の仕入額</w:t>
            </w:r>
          </w:p>
          <w:p w:rsidR="004E5869" w:rsidRPr="004E5869" w:rsidRDefault="004E5869" w:rsidP="004E586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円</w:t>
            </w:r>
            <w:r w:rsidRPr="004E5869">
              <w:rPr>
                <w:rFonts w:ascii="ＭＳ ゴシック" w:eastAsia="ＭＳ ゴシック" w:hAnsi="ＭＳ ゴシック" w:cs="ＭＳ ゴシック"/>
                <w:color w:val="000000"/>
                <w:kern w:val="0"/>
                <w:szCs w:val="21"/>
              </w:rPr>
              <w:t>（注４）</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ａ：Ａの期間に対応する前年３か月間の原油等の仕入額</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8652F8">
              <w:rPr>
                <w:rFonts w:ascii="ＭＳ ゴシック" w:eastAsia="ＭＳ ゴシック" w:hAnsi="ＭＳ ゴシック" w:cs="ＭＳ ゴシック" w:hint="eastAsia"/>
                <w:color w:val="000000"/>
                <w:kern w:val="0"/>
                <w:szCs w:val="21"/>
              </w:rPr>
              <w:t xml:space="preserve">　　　　 </w:t>
            </w:r>
            <w:r w:rsidR="008652F8">
              <w:rPr>
                <w:rFonts w:ascii="ＭＳ ゴシック" w:eastAsia="ＭＳ ゴシック" w:hAnsi="ＭＳ ゴシック" w:cs="ＭＳ ゴシック"/>
                <w:color w:val="000000"/>
                <w:kern w:val="0"/>
                <w:szCs w:val="21"/>
              </w:rPr>
              <w:t xml:space="preserve">  </w:t>
            </w:r>
            <w:r w:rsidR="008652F8" w:rsidRPr="004E5869">
              <w:rPr>
                <w:rFonts w:ascii="ＭＳ ゴシック" w:eastAsia="ＭＳ ゴシック" w:hAnsi="ＭＳ ゴシック" w:cs="ＭＳ ゴシック"/>
                <w:color w:val="000000"/>
                <w:kern w:val="0"/>
                <w:szCs w:val="21"/>
                <w:u w:val="single"/>
              </w:rPr>
              <w:t xml:space="preserve">　　　　　　　　　円</w:t>
            </w:r>
            <w:r w:rsidR="008652F8" w:rsidRPr="004E5869">
              <w:rPr>
                <w:rFonts w:ascii="ＭＳ ゴシック" w:eastAsia="ＭＳ ゴシック" w:hAnsi="ＭＳ ゴシック" w:cs="ＭＳ ゴシック"/>
                <w:color w:val="000000"/>
                <w:kern w:val="0"/>
                <w:szCs w:val="21"/>
              </w:rPr>
              <w:t>（注４）</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Ｂ：最近３か月間の売上高　</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8652F8">
              <w:rPr>
                <w:rFonts w:ascii="ＭＳ ゴシック" w:eastAsia="ＭＳ ゴシック" w:hAnsi="ＭＳ ゴシック" w:cs="ＭＳ ゴシック" w:hint="eastAsia"/>
                <w:color w:val="000000"/>
                <w:kern w:val="0"/>
                <w:szCs w:val="21"/>
              </w:rPr>
              <w:t xml:space="preserve">　　　　 </w:t>
            </w:r>
            <w:r w:rsidR="008652F8">
              <w:rPr>
                <w:rFonts w:ascii="ＭＳ ゴシック" w:eastAsia="ＭＳ ゴシック" w:hAnsi="ＭＳ ゴシック" w:cs="ＭＳ ゴシック"/>
                <w:color w:val="000000"/>
                <w:kern w:val="0"/>
                <w:szCs w:val="21"/>
              </w:rPr>
              <w:t xml:space="preserve">  </w:t>
            </w:r>
            <w:r w:rsidR="008652F8" w:rsidRPr="004E5869">
              <w:rPr>
                <w:rFonts w:ascii="ＭＳ ゴシック" w:eastAsia="ＭＳ ゴシック" w:hAnsi="ＭＳ ゴシック" w:cs="ＭＳ ゴシック"/>
                <w:color w:val="000000"/>
                <w:kern w:val="0"/>
                <w:szCs w:val="21"/>
                <w:u w:val="single"/>
              </w:rPr>
              <w:t xml:space="preserve">　　　　　　　　　円</w:t>
            </w:r>
            <w:r w:rsidR="008652F8" w:rsidRPr="004E5869">
              <w:rPr>
                <w:rFonts w:ascii="ＭＳ ゴシック" w:eastAsia="ＭＳ ゴシック" w:hAnsi="ＭＳ ゴシック" w:cs="ＭＳ ゴシック"/>
                <w:color w:val="000000"/>
                <w:kern w:val="0"/>
                <w:szCs w:val="21"/>
              </w:rPr>
              <w:t>（注４）</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ｂ：Ｂの期間に対応する前年３か月間の売上高</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8652F8">
              <w:rPr>
                <w:rFonts w:ascii="ＭＳ ゴシック" w:eastAsia="ＭＳ ゴシック" w:hAnsi="ＭＳ ゴシック" w:cs="ＭＳ ゴシック" w:hint="eastAsia"/>
                <w:color w:val="000000"/>
                <w:kern w:val="0"/>
                <w:szCs w:val="21"/>
              </w:rPr>
              <w:t xml:space="preserve">　　　　 </w:t>
            </w:r>
            <w:r w:rsidR="008652F8">
              <w:rPr>
                <w:rFonts w:ascii="ＭＳ ゴシック" w:eastAsia="ＭＳ ゴシック" w:hAnsi="ＭＳ ゴシック" w:cs="ＭＳ ゴシック"/>
                <w:color w:val="000000"/>
                <w:kern w:val="0"/>
                <w:szCs w:val="21"/>
              </w:rPr>
              <w:t xml:space="preserve">  </w:t>
            </w:r>
            <w:r w:rsidR="008652F8" w:rsidRPr="004E5869">
              <w:rPr>
                <w:rFonts w:ascii="ＭＳ ゴシック" w:eastAsia="ＭＳ ゴシック" w:hAnsi="ＭＳ ゴシック" w:cs="ＭＳ ゴシック"/>
                <w:color w:val="000000"/>
                <w:kern w:val="0"/>
                <w:szCs w:val="21"/>
                <w:u w:val="single"/>
              </w:rPr>
              <w:t xml:space="preserve">　　　　　　　　　円</w:t>
            </w:r>
            <w:r w:rsidR="008652F8" w:rsidRPr="004E5869">
              <w:rPr>
                <w:rFonts w:ascii="ＭＳ ゴシック" w:eastAsia="ＭＳ ゴシック" w:hAnsi="ＭＳ ゴシック" w:cs="ＭＳ ゴシック"/>
                <w:color w:val="000000"/>
                <w:kern w:val="0"/>
                <w:szCs w:val="21"/>
              </w:rPr>
              <w:t>（注４）</w:t>
            </w:r>
          </w:p>
          <w:p w:rsidR="00140CC3" w:rsidRPr="007B3D8C" w:rsidRDefault="00140CC3" w:rsidP="008652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8652F8" w:rsidRPr="008652F8" w:rsidRDefault="008652F8" w:rsidP="008652F8">
      <w:pPr>
        <w:suppressAutoHyphens/>
        <w:wordWrap w:val="0"/>
        <w:spacing w:line="240" w:lineRule="exact"/>
        <w:ind w:left="851" w:rightChars="-79" w:right="-166" w:hanging="851"/>
        <w:jc w:val="left"/>
        <w:textAlignment w:val="baseline"/>
        <w:rPr>
          <w:rFonts w:ascii="ＭＳ ゴシック" w:eastAsia="ＭＳ ゴシック" w:hAnsi="ＭＳ ゴシック" w:cs="ＭＳ ゴシック"/>
          <w:color w:val="000000"/>
          <w:kern w:val="0"/>
          <w:szCs w:val="21"/>
        </w:rPr>
      </w:pPr>
      <w:r w:rsidRPr="008652F8">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w:t>
      </w:r>
      <w:r>
        <w:rPr>
          <w:rFonts w:ascii="ＭＳ ゴシック" w:eastAsia="ＭＳ ゴシック" w:hAnsi="ＭＳ ゴシック" w:cs="ＭＳ ゴシック" w:hint="eastAsia"/>
          <w:color w:val="000000"/>
          <w:kern w:val="0"/>
          <w:szCs w:val="21"/>
        </w:rPr>
        <w:t>指定</w:t>
      </w:r>
      <w:r w:rsidRPr="008652F8">
        <w:rPr>
          <w:rFonts w:ascii="ＭＳ ゴシック" w:eastAsia="ＭＳ ゴシック" w:hAnsi="ＭＳ ゴシック" w:cs="ＭＳ ゴシック" w:hint="eastAsia"/>
          <w:color w:val="000000"/>
          <w:kern w:val="0"/>
          <w:szCs w:val="21"/>
        </w:rPr>
        <w:t>業種に属する場合に使用する。</w:t>
      </w:r>
    </w:p>
    <w:p w:rsidR="008652F8" w:rsidRPr="008652F8" w:rsidRDefault="008652F8" w:rsidP="008652F8">
      <w:pPr>
        <w:suppressAutoHyphens/>
        <w:wordWrap w:val="0"/>
        <w:spacing w:line="240" w:lineRule="exact"/>
        <w:ind w:left="1230" w:rightChars="-79" w:right="-166" w:hanging="1230"/>
        <w:jc w:val="left"/>
        <w:textAlignment w:val="baseline"/>
        <w:rPr>
          <w:rFonts w:ascii="ＭＳ ゴシック" w:eastAsia="ＭＳ ゴシック" w:hAnsi="ＭＳ ゴシック" w:cs="ＭＳ ゴシック"/>
          <w:color w:val="000000"/>
          <w:kern w:val="0"/>
          <w:szCs w:val="21"/>
        </w:rPr>
      </w:pPr>
      <w:r w:rsidRPr="008652F8">
        <w:rPr>
          <w:rFonts w:ascii="ＭＳ ゴシック" w:eastAsia="ＭＳ ゴシック" w:hAnsi="ＭＳ ゴシック" w:cs="ＭＳ ゴシック" w:hint="eastAsia"/>
          <w:color w:val="000000"/>
          <w:kern w:val="0"/>
          <w:szCs w:val="21"/>
        </w:rPr>
        <w:t>（注２）上昇率及び依存率が２０％以上となっていること。</w:t>
      </w:r>
    </w:p>
    <w:p w:rsidR="008652F8" w:rsidRPr="008652F8" w:rsidRDefault="008652F8" w:rsidP="008652F8">
      <w:pPr>
        <w:suppressAutoHyphens/>
        <w:wordWrap w:val="0"/>
        <w:spacing w:line="240" w:lineRule="exact"/>
        <w:ind w:left="1230" w:rightChars="-79" w:right="-166" w:hanging="1230"/>
        <w:jc w:val="left"/>
        <w:textAlignment w:val="baseline"/>
        <w:rPr>
          <w:rFonts w:ascii="ＭＳ ゴシック" w:eastAsia="ＭＳ ゴシック" w:hAnsi="ＭＳ ゴシック" w:cs="ＭＳ ゴシック"/>
          <w:color w:val="000000"/>
          <w:kern w:val="0"/>
          <w:szCs w:val="21"/>
        </w:rPr>
      </w:pPr>
      <w:r w:rsidRPr="008652F8">
        <w:rPr>
          <w:rFonts w:ascii="ＭＳ ゴシック" w:eastAsia="ＭＳ ゴシック" w:hAnsi="ＭＳ ゴシック" w:cs="ＭＳ ゴシック" w:hint="eastAsia"/>
          <w:color w:val="000000"/>
          <w:kern w:val="0"/>
          <w:szCs w:val="21"/>
        </w:rPr>
        <w:t>（注３）Ｐ＞０となっていること。</w:t>
      </w:r>
    </w:p>
    <w:p w:rsidR="008652F8" w:rsidRDefault="008652F8" w:rsidP="008652F8">
      <w:pPr>
        <w:suppressAutoHyphens/>
        <w:wordWrap w:val="0"/>
        <w:spacing w:line="240" w:lineRule="exact"/>
        <w:ind w:left="1230" w:rightChars="-79" w:right="-166" w:hanging="1230"/>
        <w:jc w:val="left"/>
        <w:textAlignment w:val="baseline"/>
        <w:rPr>
          <w:rFonts w:ascii="ＭＳ ゴシック" w:eastAsia="ＭＳ ゴシック" w:hAnsi="ＭＳ ゴシック" w:cs="ＭＳ ゴシック"/>
          <w:color w:val="000000"/>
          <w:kern w:val="0"/>
          <w:szCs w:val="21"/>
        </w:rPr>
      </w:pPr>
      <w:r w:rsidRPr="008652F8">
        <w:rPr>
          <w:rFonts w:ascii="ＭＳ ゴシック" w:eastAsia="ＭＳ ゴシック" w:hAnsi="ＭＳ ゴシック" w:cs="ＭＳ ゴシック" w:hint="eastAsia"/>
          <w:color w:val="000000"/>
          <w:kern w:val="0"/>
          <w:szCs w:val="21"/>
        </w:rPr>
        <w:t>（注４）申請者全体の値を記載。</w:t>
      </w:r>
    </w:p>
    <w:p w:rsidR="00F724A4" w:rsidRPr="00CE0720" w:rsidRDefault="00F724A4" w:rsidP="008652F8">
      <w:pPr>
        <w:suppressAutoHyphens/>
        <w:wordWrap w:val="0"/>
        <w:spacing w:line="240" w:lineRule="exact"/>
        <w:ind w:left="1230" w:rightChars="-79" w:right="-166" w:hanging="1230"/>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（留意事項）</w:t>
      </w:r>
    </w:p>
    <w:p w:rsidR="00F724A4" w:rsidRPr="00CE0720" w:rsidRDefault="00F724A4" w:rsidP="00CE0720">
      <w:pPr>
        <w:suppressAutoHyphens/>
        <w:wordWrap w:val="0"/>
        <w:spacing w:line="240" w:lineRule="exact"/>
        <w:ind w:rightChars="-79" w:right="-166"/>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F0154" w:rsidRPr="00CE0720" w:rsidRDefault="00F724A4"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 xml:space="preserve">　②　市長から認定を受けた</w:t>
      </w:r>
      <w:r w:rsidR="00140CC3" w:rsidRPr="00CE0720">
        <w:rPr>
          <w:rFonts w:ascii="ＭＳ ゴシック" w:eastAsia="ＭＳ ゴシック" w:hAnsi="ＭＳ ゴシック" w:cs="ＭＳ ゴシック" w:hint="eastAsia"/>
          <w:color w:val="000000"/>
          <w:kern w:val="0"/>
          <w:szCs w:val="21"/>
        </w:rPr>
        <w:t>日から３０日以</w:t>
      </w:r>
      <w:r w:rsidRPr="00CE0720">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p w:rsidR="00397818" w:rsidRPr="00CE0720" w:rsidRDefault="00397818"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00430FDD">
              <w:rPr>
                <w:rFonts w:ascii="ＭＳ ゴシック" w:eastAsia="ＭＳ ゴシック" w:hAnsi="ＭＳ ゴシック" w:cs="ＭＳ 明朝" w:hint="eastAsia"/>
                <w:sz w:val="22"/>
              </w:rPr>
              <w:t>特</w:t>
            </w:r>
            <w:bookmarkStart w:id="0" w:name="_GoBack"/>
            <w:bookmarkEnd w:id="0"/>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0519EE"/>
    <w:rsid w:val="0010090E"/>
    <w:rsid w:val="00132361"/>
    <w:rsid w:val="00140CC3"/>
    <w:rsid w:val="0027274E"/>
    <w:rsid w:val="00327232"/>
    <w:rsid w:val="00397818"/>
    <w:rsid w:val="003F0154"/>
    <w:rsid w:val="00430FDD"/>
    <w:rsid w:val="004E5869"/>
    <w:rsid w:val="006916D4"/>
    <w:rsid w:val="008652F8"/>
    <w:rsid w:val="00B36DB1"/>
    <w:rsid w:val="00BD5C82"/>
    <w:rsid w:val="00BE0070"/>
    <w:rsid w:val="00C57230"/>
    <w:rsid w:val="00CE072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698EC5"/>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16</cp:revision>
  <cp:lastPrinted>2024-10-30T09:42:00Z</cp:lastPrinted>
  <dcterms:created xsi:type="dcterms:W3CDTF">2020-03-06T01:33:00Z</dcterms:created>
  <dcterms:modified xsi:type="dcterms:W3CDTF">2025-04-18T06:58:00Z</dcterms:modified>
</cp:coreProperties>
</file>